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32"/>
        <w:gridCol w:w="6031"/>
        <w:gridCol w:w="539"/>
        <w:gridCol w:w="536"/>
        <w:gridCol w:w="3207"/>
        <w:gridCol w:w="1951"/>
      </w:tblGrid>
      <w:tr w:rsidR="00F221B6" w:rsidRPr="00F221B6" w14:paraId="1436A932" w14:textId="77777777" w:rsidTr="007F187F">
        <w:tc>
          <w:tcPr>
            <w:tcW w:w="612" w:type="pct"/>
            <w:shd w:val="clear" w:color="auto" w:fill="auto"/>
          </w:tcPr>
          <w:p w14:paraId="606C1188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t xml:space="preserve">Nome </w:t>
            </w:r>
            <w:proofErr w:type="spellStart"/>
            <w:r w:rsidRPr="00F221B6">
              <w:rPr>
                <w:rFonts w:eastAsiaTheme="minorHAnsi"/>
              </w:rPr>
              <w:t>Procedimento</w:t>
            </w:r>
            <w:proofErr w:type="spellEnd"/>
          </w:p>
        </w:tc>
        <w:tc>
          <w:tcPr>
            <w:tcW w:w="4388" w:type="pct"/>
            <w:gridSpan w:val="5"/>
            <w:shd w:val="clear" w:color="auto" w:fill="auto"/>
          </w:tcPr>
          <w:p w14:paraId="2CE97B94" w14:textId="77777777" w:rsidR="00F221B6" w:rsidRPr="00F221B6" w:rsidRDefault="00F221B6" w:rsidP="00F221B6">
            <w:pPr>
              <w:rPr>
                <w:rFonts w:eastAsiaTheme="minorHAnsi"/>
                <w:b/>
                <w:lang w:val="pt-BR"/>
              </w:rPr>
            </w:pPr>
            <w:r w:rsidRPr="00F221B6">
              <w:rPr>
                <w:rFonts w:eastAsiaTheme="minorHAnsi"/>
                <w:b/>
                <w:lang w:val="pt-BR"/>
              </w:rPr>
              <w:t>Ponte endoluminal na carótida ou vertebral com stent/Pontes aorto-cervicais ou endarterectomias dos troncos supra-aórticos ou Aneurisma de carótida, subclávia</w:t>
            </w:r>
          </w:p>
        </w:tc>
      </w:tr>
      <w:tr w:rsidR="00F221B6" w:rsidRPr="00F221B6" w14:paraId="714CD054" w14:textId="77777777" w:rsidTr="007F187F">
        <w:tc>
          <w:tcPr>
            <w:tcW w:w="612" w:type="pct"/>
          </w:tcPr>
          <w:p w14:paraId="1005A122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Descrição</w:t>
            </w:r>
            <w:proofErr w:type="spellEnd"/>
            <w:r w:rsidRPr="00F221B6">
              <w:rPr>
                <w:rFonts w:eastAsiaTheme="minorHAnsi"/>
              </w:rPr>
              <w:t xml:space="preserve"> do </w:t>
            </w:r>
            <w:proofErr w:type="spellStart"/>
            <w:r w:rsidRPr="00F221B6">
              <w:rPr>
                <w:rFonts w:eastAsiaTheme="minorHAnsi"/>
              </w:rPr>
              <w:t>procedimento</w:t>
            </w:r>
            <w:proofErr w:type="spellEnd"/>
          </w:p>
        </w:tc>
        <w:tc>
          <w:tcPr>
            <w:tcW w:w="4388" w:type="pct"/>
            <w:gridSpan w:val="5"/>
          </w:tcPr>
          <w:p w14:paraId="43035125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  <w:lang w:val="pt-BR"/>
              </w:rPr>
              <w:t xml:space="preserve">Realizado um acesso vascular, uma angiografia identificando o arco aórtico e a carótida alvo pré-procedimento compreendendo a lesão carotídea e o estudo intracraniano, a colocação de sistema de proteção cerebral, a passagem de fio guia pela estenose ou oclusão, realizado a colocação de stent vascular seguido de angioplastia e finalmente uma angiografia pós-procedimento da lesão carotídea e estudo intracraniano. </w:t>
            </w:r>
            <w:proofErr w:type="spellStart"/>
            <w:r w:rsidRPr="00F221B6">
              <w:rPr>
                <w:rFonts w:eastAsiaTheme="minorHAnsi"/>
              </w:rPr>
              <w:t>Casos</w:t>
            </w:r>
            <w:proofErr w:type="spellEnd"/>
            <w:r w:rsidRPr="00F221B6">
              <w:rPr>
                <w:rFonts w:eastAsiaTheme="minorHAnsi"/>
              </w:rPr>
              <w:t xml:space="preserve"> </w:t>
            </w:r>
            <w:proofErr w:type="spellStart"/>
            <w:r w:rsidRPr="00F221B6">
              <w:rPr>
                <w:rFonts w:eastAsiaTheme="minorHAnsi"/>
              </w:rPr>
              <w:t>eventuais</w:t>
            </w:r>
            <w:proofErr w:type="spellEnd"/>
            <w:r w:rsidRPr="00F221B6">
              <w:rPr>
                <w:rFonts w:eastAsiaTheme="minorHAnsi"/>
              </w:rPr>
              <w:t xml:space="preserve"> </w:t>
            </w:r>
            <w:proofErr w:type="spellStart"/>
            <w:r w:rsidRPr="00F221B6">
              <w:rPr>
                <w:rFonts w:eastAsiaTheme="minorHAnsi"/>
              </w:rPr>
              <w:t>podem</w:t>
            </w:r>
            <w:proofErr w:type="spellEnd"/>
            <w:r w:rsidRPr="00F221B6">
              <w:rPr>
                <w:rFonts w:eastAsiaTheme="minorHAnsi"/>
              </w:rPr>
              <w:t xml:space="preserve"> </w:t>
            </w:r>
            <w:proofErr w:type="spellStart"/>
            <w:r w:rsidRPr="00F221B6">
              <w:rPr>
                <w:rFonts w:eastAsiaTheme="minorHAnsi"/>
              </w:rPr>
              <w:t>ser</w:t>
            </w:r>
            <w:proofErr w:type="spellEnd"/>
            <w:r w:rsidRPr="00F221B6">
              <w:rPr>
                <w:rFonts w:eastAsiaTheme="minorHAnsi"/>
              </w:rPr>
              <w:t xml:space="preserve"> </w:t>
            </w:r>
            <w:proofErr w:type="spellStart"/>
            <w:r w:rsidRPr="00F221B6">
              <w:rPr>
                <w:rFonts w:eastAsiaTheme="minorHAnsi"/>
              </w:rPr>
              <w:t>necessários</w:t>
            </w:r>
            <w:proofErr w:type="spellEnd"/>
            <w:r w:rsidRPr="00F221B6">
              <w:rPr>
                <w:rFonts w:eastAsiaTheme="minorHAnsi"/>
              </w:rPr>
              <w:t xml:space="preserve"> 2 </w:t>
            </w:r>
            <w:proofErr w:type="spellStart"/>
            <w:r w:rsidRPr="00F221B6">
              <w:rPr>
                <w:rFonts w:eastAsiaTheme="minorHAnsi"/>
              </w:rPr>
              <w:t>acessos</w:t>
            </w:r>
            <w:proofErr w:type="spellEnd"/>
            <w:r w:rsidRPr="00F221B6">
              <w:rPr>
                <w:rFonts w:eastAsiaTheme="minorHAnsi"/>
              </w:rPr>
              <w:t xml:space="preserve"> </w:t>
            </w:r>
            <w:proofErr w:type="spellStart"/>
            <w:r w:rsidRPr="00F221B6">
              <w:rPr>
                <w:rFonts w:eastAsiaTheme="minorHAnsi"/>
              </w:rPr>
              <w:t>vasculares</w:t>
            </w:r>
            <w:proofErr w:type="spellEnd"/>
            <w:r w:rsidRPr="00F221B6">
              <w:rPr>
                <w:rFonts w:eastAsiaTheme="minorHAnsi"/>
              </w:rPr>
              <w:t>.</w:t>
            </w:r>
          </w:p>
        </w:tc>
      </w:tr>
      <w:tr w:rsidR="00F221B6" w:rsidRPr="00F221B6" w14:paraId="6C8D71BB" w14:textId="77777777" w:rsidTr="007F187F">
        <w:tc>
          <w:tcPr>
            <w:tcW w:w="612" w:type="pct"/>
          </w:tcPr>
          <w:p w14:paraId="2AE12931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t xml:space="preserve">CIDs do </w:t>
            </w:r>
            <w:proofErr w:type="spellStart"/>
            <w:r w:rsidRPr="00F221B6">
              <w:rPr>
                <w:rFonts w:eastAsiaTheme="minorHAnsi"/>
              </w:rPr>
              <w:t>Procedimento</w:t>
            </w:r>
            <w:proofErr w:type="spellEnd"/>
          </w:p>
        </w:tc>
        <w:tc>
          <w:tcPr>
            <w:tcW w:w="4388" w:type="pct"/>
            <w:gridSpan w:val="5"/>
          </w:tcPr>
          <w:p w14:paraId="1AF60E40" w14:textId="77777777" w:rsidR="00F221B6" w:rsidRPr="00F221B6" w:rsidRDefault="00F221B6" w:rsidP="00F221B6">
            <w:pPr>
              <w:rPr>
                <w:rFonts w:eastAsiaTheme="minorHAnsi"/>
                <w:lang w:val="pt-BR"/>
              </w:rPr>
            </w:pPr>
            <w:r w:rsidRPr="00F221B6">
              <w:rPr>
                <w:rFonts w:eastAsiaTheme="minorHAnsi"/>
                <w:b/>
                <w:bCs/>
                <w:lang w:val="pt-BR"/>
              </w:rPr>
              <w:t xml:space="preserve">I64; I65; I65.0; I65.2; I65.3; I65.8; I65.9; I66; I67; I67.0; I67.2; I67.7; I67.8; I67.9; I68; I68.8; I69; I69.3; I69.4; I69.8; I69; I69.3; I69.4; I69.8; I70.2; I70.8; I70.9; I71.9; I72; I72.1; I72.8; I72.9; I73; I73.1; I73.8; I73.9; I74; I74.2; I74.4; I74.8; I74.9; I77; I77.0; I77.1; I77.2; I77.3; I77.4; I77.5; I77.6; </w:t>
            </w:r>
          </w:p>
        </w:tc>
      </w:tr>
      <w:tr w:rsidR="00F221B6" w:rsidRPr="00F221B6" w14:paraId="467D6D22" w14:textId="77777777" w:rsidTr="007F187F">
        <w:tc>
          <w:tcPr>
            <w:tcW w:w="612" w:type="pct"/>
          </w:tcPr>
          <w:p w14:paraId="095113E4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Indicação</w:t>
            </w:r>
            <w:proofErr w:type="spellEnd"/>
          </w:p>
        </w:tc>
        <w:tc>
          <w:tcPr>
            <w:tcW w:w="4388" w:type="pct"/>
            <w:gridSpan w:val="5"/>
          </w:tcPr>
          <w:p w14:paraId="0674B62C" w14:textId="77777777" w:rsidR="00F221B6" w:rsidRPr="00F221B6" w:rsidRDefault="00F221B6" w:rsidP="00F221B6">
            <w:pPr>
              <w:rPr>
                <w:rFonts w:eastAsiaTheme="minorHAnsi"/>
                <w:lang w:val="pt-BR"/>
              </w:rPr>
            </w:pPr>
            <w:r w:rsidRPr="00F221B6">
              <w:rPr>
                <w:rFonts w:eastAsiaTheme="minorHAnsi"/>
                <w:lang w:val="pt-BR"/>
              </w:rPr>
              <w:t>Doenças ateromatosas, inflamatórias, disgenesias, traumáticas que alteram o lume da artéria, podendo serem estenoses ou oclusões, presença de fístulas ou roturas arteriais e aneurismas.</w:t>
            </w:r>
          </w:p>
        </w:tc>
      </w:tr>
      <w:tr w:rsidR="00F221B6" w:rsidRPr="00F221B6" w14:paraId="60AF1B1D" w14:textId="77777777" w:rsidTr="007F187F">
        <w:tc>
          <w:tcPr>
            <w:tcW w:w="612" w:type="pct"/>
          </w:tcPr>
          <w:p w14:paraId="54D07F33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Caráter</w:t>
            </w:r>
            <w:proofErr w:type="spellEnd"/>
            <w:r w:rsidRPr="00F221B6">
              <w:rPr>
                <w:rFonts w:eastAsiaTheme="minorHAnsi"/>
              </w:rPr>
              <w:t xml:space="preserve"> da </w:t>
            </w:r>
            <w:proofErr w:type="spellStart"/>
            <w:r w:rsidRPr="00F221B6">
              <w:rPr>
                <w:rFonts w:eastAsiaTheme="minorHAnsi"/>
              </w:rPr>
              <w:t>Indicação</w:t>
            </w:r>
            <w:proofErr w:type="spellEnd"/>
            <w:r w:rsidRPr="00F221B6">
              <w:rPr>
                <w:rFonts w:eastAsiaTheme="minorHAnsi"/>
              </w:rPr>
              <w:t xml:space="preserve"> </w:t>
            </w:r>
          </w:p>
        </w:tc>
        <w:tc>
          <w:tcPr>
            <w:tcW w:w="2156" w:type="pct"/>
          </w:tcPr>
          <w:p w14:paraId="5DACBD2A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Eletiva</w:t>
            </w:r>
            <w:proofErr w:type="spellEnd"/>
            <w:r w:rsidRPr="00F221B6">
              <w:rPr>
                <w:rFonts w:eastAsiaTheme="minorHAnsi"/>
              </w:rPr>
              <w:t xml:space="preserve"> Sim</w:t>
            </w:r>
          </w:p>
        </w:tc>
        <w:tc>
          <w:tcPr>
            <w:tcW w:w="2232" w:type="pct"/>
            <w:gridSpan w:val="4"/>
          </w:tcPr>
          <w:p w14:paraId="46E1D4D7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Urgência</w:t>
            </w:r>
            <w:proofErr w:type="spellEnd"/>
            <w:r w:rsidRPr="00F221B6">
              <w:rPr>
                <w:rFonts w:eastAsiaTheme="minorHAnsi"/>
              </w:rPr>
              <w:t xml:space="preserve"> Sim</w:t>
            </w:r>
          </w:p>
        </w:tc>
      </w:tr>
      <w:tr w:rsidR="00F221B6" w:rsidRPr="00F221B6" w14:paraId="54C55751" w14:textId="77777777" w:rsidTr="007F187F">
        <w:tc>
          <w:tcPr>
            <w:tcW w:w="612" w:type="pct"/>
          </w:tcPr>
          <w:p w14:paraId="38B00DAA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t>Contra-</w:t>
            </w:r>
            <w:proofErr w:type="spellStart"/>
            <w:r w:rsidRPr="00F221B6">
              <w:rPr>
                <w:rFonts w:eastAsiaTheme="minorHAnsi"/>
              </w:rPr>
              <w:t>Indicação</w:t>
            </w:r>
            <w:proofErr w:type="spellEnd"/>
          </w:p>
        </w:tc>
        <w:tc>
          <w:tcPr>
            <w:tcW w:w="4388" w:type="pct"/>
            <w:gridSpan w:val="5"/>
          </w:tcPr>
          <w:p w14:paraId="5508FC56" w14:textId="77777777" w:rsidR="00F221B6" w:rsidRPr="00F221B6" w:rsidRDefault="00F221B6" w:rsidP="00F221B6">
            <w:pPr>
              <w:rPr>
                <w:rFonts w:eastAsiaTheme="minorHAnsi"/>
                <w:lang w:val="pt-BR"/>
              </w:rPr>
            </w:pPr>
            <w:r w:rsidRPr="00F221B6">
              <w:rPr>
                <w:rFonts w:eastAsiaTheme="minorHAnsi"/>
                <w:lang w:val="pt-BR"/>
              </w:rPr>
              <w:t>Sem condições clínicas do tratamento</w:t>
            </w:r>
          </w:p>
        </w:tc>
      </w:tr>
      <w:tr w:rsidR="00F221B6" w:rsidRPr="00F221B6" w14:paraId="4A129789" w14:textId="77777777" w:rsidTr="007F187F">
        <w:tc>
          <w:tcPr>
            <w:tcW w:w="612" w:type="pct"/>
          </w:tcPr>
          <w:p w14:paraId="31B3A3BB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Exames</w:t>
            </w:r>
            <w:proofErr w:type="spellEnd"/>
            <w:r w:rsidRPr="00F221B6">
              <w:rPr>
                <w:rFonts w:eastAsiaTheme="minorHAnsi"/>
              </w:rPr>
              <w:t xml:space="preserve"> da </w:t>
            </w:r>
            <w:proofErr w:type="spellStart"/>
            <w:r w:rsidRPr="00F221B6">
              <w:rPr>
                <w:rFonts w:eastAsiaTheme="minorHAnsi"/>
              </w:rPr>
              <w:t>Indicação</w:t>
            </w:r>
            <w:proofErr w:type="spellEnd"/>
          </w:p>
        </w:tc>
        <w:tc>
          <w:tcPr>
            <w:tcW w:w="4388" w:type="pct"/>
            <w:gridSpan w:val="5"/>
          </w:tcPr>
          <w:p w14:paraId="539D0696" w14:textId="77777777" w:rsidR="00F221B6" w:rsidRPr="00F221B6" w:rsidRDefault="00F221B6" w:rsidP="00F221B6">
            <w:pPr>
              <w:rPr>
                <w:rFonts w:eastAsiaTheme="minorHAnsi"/>
                <w:lang w:val="pt-BR"/>
              </w:rPr>
            </w:pPr>
            <w:r w:rsidRPr="00F221B6">
              <w:rPr>
                <w:rFonts w:eastAsiaTheme="minorHAnsi"/>
                <w:lang w:val="pt-BR"/>
              </w:rPr>
              <w:t>US Doppler, Tomografia, Ressonância ou Angiografia</w:t>
            </w:r>
          </w:p>
        </w:tc>
      </w:tr>
      <w:tr w:rsidR="00F221B6" w:rsidRPr="00F221B6" w14:paraId="4CCEFE98" w14:textId="77777777" w:rsidTr="007F187F">
        <w:tc>
          <w:tcPr>
            <w:tcW w:w="612" w:type="pct"/>
          </w:tcPr>
          <w:p w14:paraId="464C43F4" w14:textId="77777777" w:rsidR="00F221B6" w:rsidRPr="00F221B6" w:rsidRDefault="00F221B6" w:rsidP="00F221B6">
            <w:pPr>
              <w:rPr>
                <w:rFonts w:eastAsiaTheme="minorHAnsi"/>
                <w:b/>
              </w:rPr>
            </w:pPr>
            <w:proofErr w:type="spellStart"/>
            <w:r w:rsidRPr="00F221B6">
              <w:rPr>
                <w:rFonts w:eastAsiaTheme="minorHAnsi"/>
                <w:b/>
              </w:rPr>
              <w:t>Códigos</w:t>
            </w:r>
            <w:proofErr w:type="spellEnd"/>
            <w:r w:rsidRPr="00F221B6">
              <w:rPr>
                <w:rFonts w:eastAsiaTheme="minorHAnsi"/>
                <w:b/>
              </w:rPr>
              <w:t xml:space="preserve"> TUSS</w:t>
            </w:r>
          </w:p>
        </w:tc>
        <w:tc>
          <w:tcPr>
            <w:tcW w:w="3690" w:type="pct"/>
            <w:gridSpan w:val="4"/>
          </w:tcPr>
          <w:p w14:paraId="76D7B1AB" w14:textId="77777777" w:rsidR="00F221B6" w:rsidRPr="00F221B6" w:rsidRDefault="00F221B6" w:rsidP="00F221B6">
            <w:pPr>
              <w:rPr>
                <w:rFonts w:eastAsiaTheme="minorHAnsi"/>
                <w:b/>
              </w:rPr>
            </w:pPr>
            <w:proofErr w:type="spellStart"/>
            <w:r w:rsidRPr="00F221B6">
              <w:rPr>
                <w:rFonts w:eastAsiaTheme="minorHAnsi"/>
                <w:b/>
              </w:rPr>
              <w:t>Descrição</w:t>
            </w:r>
            <w:proofErr w:type="spellEnd"/>
          </w:p>
        </w:tc>
        <w:tc>
          <w:tcPr>
            <w:tcW w:w="698" w:type="pct"/>
          </w:tcPr>
          <w:p w14:paraId="4BC7D8A5" w14:textId="77777777" w:rsidR="00F221B6" w:rsidRPr="00F221B6" w:rsidRDefault="00F221B6" w:rsidP="00F221B6">
            <w:pPr>
              <w:rPr>
                <w:rFonts w:eastAsiaTheme="minorHAnsi"/>
                <w:b/>
              </w:rPr>
            </w:pPr>
            <w:proofErr w:type="spellStart"/>
            <w:r w:rsidRPr="00F221B6">
              <w:rPr>
                <w:rFonts w:eastAsiaTheme="minorHAnsi"/>
                <w:b/>
              </w:rPr>
              <w:t>Código</w:t>
            </w:r>
            <w:proofErr w:type="spellEnd"/>
          </w:p>
        </w:tc>
      </w:tr>
      <w:tr w:rsidR="00F221B6" w:rsidRPr="00F221B6" w14:paraId="31865409" w14:textId="77777777" w:rsidTr="007F187F">
        <w:tc>
          <w:tcPr>
            <w:tcW w:w="612" w:type="pct"/>
            <w:vAlign w:val="center"/>
          </w:tcPr>
          <w:p w14:paraId="3C09E017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t>3.09.06.34-2</w:t>
            </w:r>
          </w:p>
        </w:tc>
        <w:tc>
          <w:tcPr>
            <w:tcW w:w="3690" w:type="pct"/>
            <w:gridSpan w:val="4"/>
            <w:vAlign w:val="center"/>
          </w:tcPr>
          <w:p w14:paraId="61E6A826" w14:textId="77777777" w:rsidR="00F221B6" w:rsidRPr="00F221B6" w:rsidRDefault="00F221B6" w:rsidP="00F221B6">
            <w:pPr>
              <w:rPr>
                <w:rFonts w:eastAsiaTheme="minorHAnsi"/>
                <w:lang w:val="pt-BR"/>
              </w:rPr>
            </w:pPr>
            <w:r w:rsidRPr="00F221B6">
              <w:rPr>
                <w:rFonts w:eastAsiaTheme="minorHAnsi"/>
                <w:lang w:val="pt-BR"/>
              </w:rPr>
              <w:t>Ponte endoluminal na carótida ou vertebral com stent/Pontes aorto-cervicais ou endarterectomias dos troncos supra-aórticos</w:t>
            </w:r>
          </w:p>
        </w:tc>
        <w:tc>
          <w:tcPr>
            <w:tcW w:w="698" w:type="pct"/>
            <w:vAlign w:val="center"/>
          </w:tcPr>
          <w:p w14:paraId="68CD92D1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t>Principal</w:t>
            </w:r>
          </w:p>
        </w:tc>
      </w:tr>
      <w:tr w:rsidR="00F221B6" w:rsidRPr="00F221B6" w14:paraId="7EDBF0C9" w14:textId="77777777" w:rsidTr="007F187F">
        <w:tc>
          <w:tcPr>
            <w:tcW w:w="612" w:type="pct"/>
            <w:vAlign w:val="center"/>
          </w:tcPr>
          <w:p w14:paraId="0952BDA2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t>3.09.06.06-7</w:t>
            </w:r>
          </w:p>
        </w:tc>
        <w:tc>
          <w:tcPr>
            <w:tcW w:w="3690" w:type="pct"/>
            <w:gridSpan w:val="4"/>
            <w:vAlign w:val="center"/>
          </w:tcPr>
          <w:p w14:paraId="46419398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Aneurisma</w:t>
            </w:r>
            <w:proofErr w:type="spellEnd"/>
            <w:r w:rsidRPr="00F221B6">
              <w:rPr>
                <w:rFonts w:eastAsiaTheme="minorHAnsi"/>
              </w:rPr>
              <w:t xml:space="preserve"> de </w:t>
            </w:r>
            <w:proofErr w:type="spellStart"/>
            <w:r w:rsidRPr="00F221B6">
              <w:rPr>
                <w:rFonts w:eastAsiaTheme="minorHAnsi"/>
              </w:rPr>
              <w:t>carótida</w:t>
            </w:r>
            <w:proofErr w:type="spellEnd"/>
            <w:r w:rsidRPr="00F221B6">
              <w:rPr>
                <w:rFonts w:eastAsiaTheme="minorHAnsi"/>
              </w:rPr>
              <w:t xml:space="preserve">, </w:t>
            </w:r>
            <w:proofErr w:type="spellStart"/>
            <w:r w:rsidRPr="00F221B6">
              <w:rPr>
                <w:rFonts w:eastAsiaTheme="minorHAnsi"/>
              </w:rPr>
              <w:t>subclávia</w:t>
            </w:r>
            <w:proofErr w:type="spellEnd"/>
          </w:p>
        </w:tc>
        <w:tc>
          <w:tcPr>
            <w:tcW w:w="698" w:type="pct"/>
            <w:vAlign w:val="center"/>
          </w:tcPr>
          <w:p w14:paraId="5CC7FA58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t>Principal</w:t>
            </w:r>
          </w:p>
        </w:tc>
      </w:tr>
      <w:tr w:rsidR="00F221B6" w:rsidRPr="00F221B6" w14:paraId="0D1B6ECC" w14:textId="77777777" w:rsidTr="007F187F">
        <w:tc>
          <w:tcPr>
            <w:tcW w:w="612" w:type="pct"/>
            <w:vAlign w:val="bottom"/>
          </w:tcPr>
          <w:p w14:paraId="56B141A9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t>3.09.06.11-3</w:t>
            </w:r>
          </w:p>
        </w:tc>
        <w:tc>
          <w:tcPr>
            <w:tcW w:w="3690" w:type="pct"/>
            <w:gridSpan w:val="4"/>
            <w:vAlign w:val="bottom"/>
          </w:tcPr>
          <w:p w14:paraId="6930C6EF" w14:textId="77777777" w:rsidR="00F221B6" w:rsidRPr="00F221B6" w:rsidRDefault="00F221B6" w:rsidP="00F221B6">
            <w:pPr>
              <w:rPr>
                <w:rFonts w:eastAsiaTheme="minorHAnsi"/>
                <w:lang w:val="pt-BR"/>
              </w:rPr>
            </w:pPr>
            <w:r w:rsidRPr="00F221B6">
              <w:rPr>
                <w:rFonts w:eastAsiaTheme="minorHAnsi"/>
                <w:lang w:val="pt-BR"/>
              </w:rPr>
              <w:t xml:space="preserve">Angioplastia transoperatória da artéria carótida interna - bulbo ou vertebral </w:t>
            </w:r>
          </w:p>
        </w:tc>
        <w:tc>
          <w:tcPr>
            <w:tcW w:w="698" w:type="pct"/>
            <w:vAlign w:val="bottom"/>
          </w:tcPr>
          <w:p w14:paraId="0F4CB72A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Secundário</w:t>
            </w:r>
            <w:proofErr w:type="spellEnd"/>
          </w:p>
        </w:tc>
      </w:tr>
      <w:tr w:rsidR="00F221B6" w:rsidRPr="00F221B6" w14:paraId="4F85612E" w14:textId="77777777" w:rsidTr="007F187F">
        <w:tc>
          <w:tcPr>
            <w:tcW w:w="612" w:type="pct"/>
            <w:vAlign w:val="bottom"/>
          </w:tcPr>
          <w:p w14:paraId="707645D9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t>4.08.12.04-9</w:t>
            </w:r>
          </w:p>
        </w:tc>
        <w:tc>
          <w:tcPr>
            <w:tcW w:w="3690" w:type="pct"/>
            <w:gridSpan w:val="4"/>
            <w:vAlign w:val="bottom"/>
          </w:tcPr>
          <w:p w14:paraId="04628973" w14:textId="77777777" w:rsidR="00F221B6" w:rsidRPr="00F221B6" w:rsidRDefault="00F221B6" w:rsidP="00F221B6">
            <w:pPr>
              <w:rPr>
                <w:rFonts w:eastAsiaTheme="minorHAnsi"/>
                <w:lang w:val="pt-BR"/>
              </w:rPr>
            </w:pPr>
            <w:r w:rsidRPr="00F221B6">
              <w:rPr>
                <w:rFonts w:eastAsiaTheme="minorHAnsi"/>
                <w:lang w:val="pt-BR"/>
              </w:rPr>
              <w:t>Angiografias por cateter da artéria carótida ou vertebral antes do tratamento endovascular</w:t>
            </w:r>
          </w:p>
        </w:tc>
        <w:tc>
          <w:tcPr>
            <w:tcW w:w="698" w:type="pct"/>
            <w:vAlign w:val="bottom"/>
          </w:tcPr>
          <w:p w14:paraId="533FBEBE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Secundário</w:t>
            </w:r>
            <w:proofErr w:type="spellEnd"/>
          </w:p>
        </w:tc>
      </w:tr>
      <w:tr w:rsidR="00F221B6" w:rsidRPr="00F221B6" w14:paraId="54D02815" w14:textId="77777777" w:rsidTr="007F187F">
        <w:tc>
          <w:tcPr>
            <w:tcW w:w="612" w:type="pct"/>
            <w:vAlign w:val="bottom"/>
          </w:tcPr>
          <w:p w14:paraId="4AEDF99A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t>4.08.12.04-9</w:t>
            </w:r>
          </w:p>
        </w:tc>
        <w:tc>
          <w:tcPr>
            <w:tcW w:w="3690" w:type="pct"/>
            <w:gridSpan w:val="4"/>
            <w:vAlign w:val="bottom"/>
          </w:tcPr>
          <w:p w14:paraId="268D6542" w14:textId="77777777" w:rsidR="00F221B6" w:rsidRPr="00F221B6" w:rsidRDefault="00F221B6" w:rsidP="00F221B6">
            <w:pPr>
              <w:rPr>
                <w:rFonts w:eastAsiaTheme="minorHAnsi"/>
                <w:lang w:val="pt-BR"/>
              </w:rPr>
            </w:pPr>
            <w:r w:rsidRPr="00F221B6">
              <w:rPr>
                <w:rFonts w:eastAsiaTheme="minorHAnsi"/>
                <w:lang w:val="pt-BR"/>
              </w:rPr>
              <w:t>Angiografias por cateter da artéria carótida ou vertebral após o tratamento endovascular</w:t>
            </w:r>
          </w:p>
        </w:tc>
        <w:tc>
          <w:tcPr>
            <w:tcW w:w="698" w:type="pct"/>
            <w:vAlign w:val="bottom"/>
          </w:tcPr>
          <w:p w14:paraId="1972666D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Secundário</w:t>
            </w:r>
            <w:proofErr w:type="spellEnd"/>
          </w:p>
        </w:tc>
      </w:tr>
      <w:tr w:rsidR="00F221B6" w:rsidRPr="00F221B6" w14:paraId="2BFEC30C" w14:textId="77777777" w:rsidTr="007F187F">
        <w:tc>
          <w:tcPr>
            <w:tcW w:w="612" w:type="pct"/>
            <w:vAlign w:val="bottom"/>
          </w:tcPr>
          <w:p w14:paraId="509E8837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t>3.09.06.16-4</w:t>
            </w:r>
          </w:p>
        </w:tc>
        <w:tc>
          <w:tcPr>
            <w:tcW w:w="3690" w:type="pct"/>
            <w:gridSpan w:val="4"/>
            <w:vAlign w:val="bottom"/>
          </w:tcPr>
          <w:p w14:paraId="6CDC96F8" w14:textId="77777777" w:rsidR="00F221B6" w:rsidRPr="00F221B6" w:rsidRDefault="00F221B6" w:rsidP="00F221B6">
            <w:pPr>
              <w:rPr>
                <w:rFonts w:eastAsiaTheme="minorHAnsi"/>
                <w:lang w:val="pt-BR"/>
              </w:rPr>
            </w:pPr>
            <w:r w:rsidRPr="00F221B6">
              <w:rPr>
                <w:rFonts w:eastAsiaTheme="minorHAnsi"/>
                <w:lang w:val="pt-BR"/>
              </w:rPr>
              <w:t>Cateterismo da artéria radial para PA continua</w:t>
            </w:r>
          </w:p>
        </w:tc>
        <w:tc>
          <w:tcPr>
            <w:tcW w:w="698" w:type="pct"/>
            <w:vAlign w:val="bottom"/>
          </w:tcPr>
          <w:p w14:paraId="6598A4FF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Secundário</w:t>
            </w:r>
            <w:proofErr w:type="spellEnd"/>
          </w:p>
        </w:tc>
      </w:tr>
      <w:tr w:rsidR="00F221B6" w:rsidRPr="00F221B6" w14:paraId="4BFCEAD9" w14:textId="77777777" w:rsidTr="007F187F">
        <w:tc>
          <w:tcPr>
            <w:tcW w:w="612" w:type="pct"/>
            <w:vAlign w:val="center"/>
          </w:tcPr>
          <w:p w14:paraId="678D793A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t>3.09.11.14-1</w:t>
            </w:r>
          </w:p>
        </w:tc>
        <w:tc>
          <w:tcPr>
            <w:tcW w:w="3690" w:type="pct"/>
            <w:gridSpan w:val="4"/>
            <w:vAlign w:val="center"/>
          </w:tcPr>
          <w:p w14:paraId="3970860E" w14:textId="77777777" w:rsidR="00F221B6" w:rsidRPr="00F221B6" w:rsidRDefault="00F221B6" w:rsidP="00F221B6">
            <w:pPr>
              <w:rPr>
                <w:rFonts w:eastAsiaTheme="minorHAnsi"/>
                <w:lang w:val="pt-BR"/>
              </w:rPr>
            </w:pPr>
            <w:r w:rsidRPr="00F221B6">
              <w:rPr>
                <w:rFonts w:eastAsiaTheme="minorHAnsi"/>
                <w:lang w:val="pt-BR"/>
              </w:rPr>
              <w:t>Estudo ultrassonográfico intravascular(avaliação da luz do vaso, controle expansão de endopróteses pós angioplastias difíceis e suspeitas de dissecção arterial)</w:t>
            </w:r>
          </w:p>
        </w:tc>
        <w:tc>
          <w:tcPr>
            <w:tcW w:w="698" w:type="pct"/>
            <w:vAlign w:val="center"/>
          </w:tcPr>
          <w:p w14:paraId="2CD394B7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Secundário</w:t>
            </w:r>
            <w:proofErr w:type="spellEnd"/>
          </w:p>
        </w:tc>
      </w:tr>
      <w:tr w:rsidR="00F221B6" w:rsidRPr="00F221B6" w14:paraId="3C6F62AA" w14:textId="77777777" w:rsidTr="007F187F">
        <w:tc>
          <w:tcPr>
            <w:tcW w:w="612" w:type="pct"/>
            <w:vAlign w:val="center"/>
          </w:tcPr>
          <w:p w14:paraId="40CA73C7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lastRenderedPageBreak/>
              <w:t>4.09.02.06-4</w:t>
            </w:r>
          </w:p>
        </w:tc>
        <w:tc>
          <w:tcPr>
            <w:tcW w:w="3690" w:type="pct"/>
            <w:gridSpan w:val="4"/>
            <w:vAlign w:val="center"/>
          </w:tcPr>
          <w:p w14:paraId="31C8772E" w14:textId="77777777" w:rsidR="00F221B6" w:rsidRPr="00F221B6" w:rsidRDefault="00F221B6" w:rsidP="00F221B6">
            <w:pPr>
              <w:rPr>
                <w:rFonts w:eastAsiaTheme="minorHAnsi"/>
                <w:lang w:val="pt-BR"/>
              </w:rPr>
            </w:pPr>
            <w:r w:rsidRPr="00F221B6">
              <w:rPr>
                <w:rFonts w:eastAsiaTheme="minorHAnsi"/>
                <w:lang w:val="pt-BR"/>
              </w:rPr>
              <w:t>Doppler colorido intraoperatório(Acesso venoso central, acesso arterial sem pulso, anterógrado, artérias calcificadas, artérias dos membros superiores e controle hemodinâmico intraoperatório pós-angioplastia)</w:t>
            </w:r>
          </w:p>
        </w:tc>
        <w:tc>
          <w:tcPr>
            <w:tcW w:w="698" w:type="pct"/>
            <w:vAlign w:val="center"/>
          </w:tcPr>
          <w:p w14:paraId="7290EA09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Secundário</w:t>
            </w:r>
            <w:proofErr w:type="spellEnd"/>
          </w:p>
        </w:tc>
      </w:tr>
      <w:tr w:rsidR="00F221B6" w:rsidRPr="00F221B6" w14:paraId="4848BF2F" w14:textId="77777777" w:rsidTr="007F187F">
        <w:tc>
          <w:tcPr>
            <w:tcW w:w="612" w:type="pct"/>
          </w:tcPr>
          <w:p w14:paraId="1828F64B" w14:textId="77777777" w:rsidR="00F221B6" w:rsidRPr="00F221B6" w:rsidRDefault="00F221B6" w:rsidP="00F221B6">
            <w:pPr>
              <w:rPr>
                <w:rFonts w:eastAsiaTheme="minorHAnsi"/>
                <w:b/>
              </w:rPr>
            </w:pPr>
            <w:r w:rsidRPr="00F221B6">
              <w:rPr>
                <w:rFonts w:eastAsiaTheme="minorHAnsi"/>
                <w:b/>
              </w:rPr>
              <w:t>OPMEs</w:t>
            </w:r>
          </w:p>
        </w:tc>
        <w:tc>
          <w:tcPr>
            <w:tcW w:w="2543" w:type="pct"/>
            <w:gridSpan w:val="3"/>
          </w:tcPr>
          <w:p w14:paraId="767D4940" w14:textId="77777777" w:rsidR="00F221B6" w:rsidRPr="00F221B6" w:rsidRDefault="00F221B6" w:rsidP="00F221B6">
            <w:pPr>
              <w:rPr>
                <w:rFonts w:eastAsiaTheme="minorHAnsi"/>
                <w:b/>
              </w:rPr>
            </w:pPr>
            <w:proofErr w:type="spellStart"/>
            <w:r w:rsidRPr="00F221B6">
              <w:rPr>
                <w:rFonts w:eastAsiaTheme="minorHAnsi"/>
                <w:b/>
              </w:rPr>
              <w:t>Materiais</w:t>
            </w:r>
            <w:proofErr w:type="spellEnd"/>
            <w:r w:rsidRPr="00F221B6">
              <w:rPr>
                <w:rFonts w:eastAsiaTheme="minorHAnsi"/>
                <w:b/>
              </w:rPr>
              <w:t xml:space="preserve"> de </w:t>
            </w:r>
            <w:proofErr w:type="spellStart"/>
            <w:r w:rsidRPr="00F221B6">
              <w:rPr>
                <w:rFonts w:eastAsiaTheme="minorHAnsi"/>
                <w:b/>
              </w:rPr>
              <w:t>Rotina</w:t>
            </w:r>
            <w:proofErr w:type="spellEnd"/>
          </w:p>
        </w:tc>
        <w:tc>
          <w:tcPr>
            <w:tcW w:w="1845" w:type="pct"/>
            <w:gridSpan w:val="2"/>
          </w:tcPr>
          <w:p w14:paraId="3F700A52" w14:textId="77777777" w:rsidR="00F221B6" w:rsidRPr="00F221B6" w:rsidRDefault="00F221B6" w:rsidP="00F221B6">
            <w:pPr>
              <w:rPr>
                <w:rFonts w:eastAsiaTheme="minorHAnsi"/>
                <w:b/>
              </w:rPr>
            </w:pPr>
            <w:proofErr w:type="spellStart"/>
            <w:r w:rsidRPr="00F221B6">
              <w:rPr>
                <w:rFonts w:eastAsiaTheme="minorHAnsi"/>
                <w:b/>
              </w:rPr>
              <w:t>Quantidade</w:t>
            </w:r>
            <w:proofErr w:type="spellEnd"/>
          </w:p>
        </w:tc>
      </w:tr>
      <w:tr w:rsidR="00F221B6" w:rsidRPr="00F221B6" w14:paraId="4DD91468" w14:textId="77777777" w:rsidTr="007F187F">
        <w:tc>
          <w:tcPr>
            <w:tcW w:w="612" w:type="pct"/>
          </w:tcPr>
          <w:p w14:paraId="29DB4E49" w14:textId="77777777" w:rsidR="00F221B6" w:rsidRPr="00F221B6" w:rsidRDefault="00F221B6" w:rsidP="00F221B6">
            <w:pPr>
              <w:rPr>
                <w:rFonts w:eastAsiaTheme="minorHAnsi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5D5702AF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Agulha</w:t>
            </w:r>
            <w:proofErr w:type="spellEnd"/>
            <w:r w:rsidRPr="00F221B6">
              <w:rPr>
                <w:rFonts w:eastAsiaTheme="minorHAnsi"/>
              </w:rPr>
              <w:t xml:space="preserve"> de </w:t>
            </w:r>
            <w:proofErr w:type="spellStart"/>
            <w:r w:rsidRPr="00F221B6">
              <w:rPr>
                <w:rFonts w:eastAsiaTheme="minorHAnsi"/>
              </w:rPr>
              <w:t>Punção</w:t>
            </w:r>
            <w:proofErr w:type="spellEnd"/>
          </w:p>
        </w:tc>
        <w:tc>
          <w:tcPr>
            <w:tcW w:w="1845" w:type="pct"/>
            <w:gridSpan w:val="2"/>
            <w:vAlign w:val="center"/>
          </w:tcPr>
          <w:p w14:paraId="6E0EEE4E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t>1</w:t>
            </w:r>
          </w:p>
        </w:tc>
      </w:tr>
      <w:tr w:rsidR="00F221B6" w:rsidRPr="00F221B6" w14:paraId="529F0458" w14:textId="77777777" w:rsidTr="007F187F">
        <w:tc>
          <w:tcPr>
            <w:tcW w:w="612" w:type="pct"/>
          </w:tcPr>
          <w:p w14:paraId="1BF0AD2E" w14:textId="77777777" w:rsidR="00F221B6" w:rsidRPr="00F221B6" w:rsidRDefault="00F221B6" w:rsidP="00F221B6">
            <w:pPr>
              <w:rPr>
                <w:rFonts w:eastAsiaTheme="minorHAnsi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7B30778D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Introdutor</w:t>
            </w:r>
            <w:proofErr w:type="spellEnd"/>
            <w:r w:rsidRPr="00F221B6">
              <w:rPr>
                <w:rFonts w:eastAsiaTheme="minorHAnsi"/>
              </w:rPr>
              <w:t xml:space="preserve"> </w:t>
            </w:r>
            <w:proofErr w:type="spellStart"/>
            <w:r w:rsidRPr="00F221B6">
              <w:rPr>
                <w:rFonts w:eastAsiaTheme="minorHAnsi"/>
              </w:rPr>
              <w:t>curto</w:t>
            </w:r>
            <w:proofErr w:type="spellEnd"/>
          </w:p>
        </w:tc>
        <w:tc>
          <w:tcPr>
            <w:tcW w:w="1845" w:type="pct"/>
            <w:gridSpan w:val="2"/>
            <w:vAlign w:val="center"/>
          </w:tcPr>
          <w:p w14:paraId="0D67651F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t xml:space="preserve">1 a 2, se 2 </w:t>
            </w:r>
            <w:proofErr w:type="spellStart"/>
            <w:r w:rsidRPr="00F221B6">
              <w:rPr>
                <w:rFonts w:eastAsiaTheme="minorHAnsi"/>
              </w:rPr>
              <w:t>acessos</w:t>
            </w:r>
            <w:proofErr w:type="spellEnd"/>
          </w:p>
        </w:tc>
      </w:tr>
      <w:tr w:rsidR="00F221B6" w:rsidRPr="00F221B6" w14:paraId="01F9BA6F" w14:textId="77777777" w:rsidTr="007F187F">
        <w:tc>
          <w:tcPr>
            <w:tcW w:w="612" w:type="pct"/>
          </w:tcPr>
          <w:p w14:paraId="397672A5" w14:textId="77777777" w:rsidR="00F221B6" w:rsidRPr="00F221B6" w:rsidRDefault="00F221B6" w:rsidP="00F221B6">
            <w:pPr>
              <w:rPr>
                <w:rFonts w:eastAsiaTheme="minorHAnsi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1018F325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Fio</w:t>
            </w:r>
            <w:proofErr w:type="spellEnd"/>
            <w:r w:rsidRPr="00F221B6">
              <w:rPr>
                <w:rFonts w:eastAsiaTheme="minorHAnsi"/>
              </w:rPr>
              <w:t xml:space="preserve"> </w:t>
            </w:r>
            <w:proofErr w:type="spellStart"/>
            <w:r w:rsidRPr="00F221B6">
              <w:rPr>
                <w:rFonts w:eastAsiaTheme="minorHAnsi"/>
              </w:rPr>
              <w:t>guia</w:t>
            </w:r>
            <w:proofErr w:type="spellEnd"/>
            <w:r w:rsidRPr="00F221B6">
              <w:rPr>
                <w:rFonts w:eastAsiaTheme="minorHAnsi"/>
              </w:rPr>
              <w:t xml:space="preserve"> </w:t>
            </w:r>
            <w:proofErr w:type="spellStart"/>
            <w:r w:rsidRPr="00F221B6">
              <w:rPr>
                <w:rFonts w:eastAsiaTheme="minorHAnsi"/>
              </w:rPr>
              <w:t>hidrofílico</w:t>
            </w:r>
            <w:proofErr w:type="spellEnd"/>
          </w:p>
        </w:tc>
        <w:tc>
          <w:tcPr>
            <w:tcW w:w="1845" w:type="pct"/>
            <w:gridSpan w:val="2"/>
            <w:vAlign w:val="center"/>
          </w:tcPr>
          <w:p w14:paraId="283485B2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t xml:space="preserve">1 a 2, se 2 </w:t>
            </w:r>
            <w:proofErr w:type="spellStart"/>
            <w:r w:rsidRPr="00F221B6">
              <w:rPr>
                <w:rFonts w:eastAsiaTheme="minorHAnsi"/>
              </w:rPr>
              <w:t>acessos</w:t>
            </w:r>
            <w:proofErr w:type="spellEnd"/>
          </w:p>
        </w:tc>
      </w:tr>
      <w:tr w:rsidR="00F221B6" w:rsidRPr="00F221B6" w14:paraId="034E3326" w14:textId="77777777" w:rsidTr="007F187F">
        <w:tc>
          <w:tcPr>
            <w:tcW w:w="612" w:type="pct"/>
          </w:tcPr>
          <w:p w14:paraId="6471F3B6" w14:textId="77777777" w:rsidR="00F221B6" w:rsidRPr="00F221B6" w:rsidRDefault="00F221B6" w:rsidP="00F221B6">
            <w:pPr>
              <w:rPr>
                <w:rFonts w:eastAsiaTheme="minorHAnsi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029F8097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Fio</w:t>
            </w:r>
            <w:proofErr w:type="spellEnd"/>
            <w:r w:rsidRPr="00F221B6">
              <w:rPr>
                <w:rFonts w:eastAsiaTheme="minorHAnsi"/>
              </w:rPr>
              <w:t xml:space="preserve"> </w:t>
            </w:r>
            <w:proofErr w:type="spellStart"/>
            <w:r w:rsidRPr="00F221B6">
              <w:rPr>
                <w:rFonts w:eastAsiaTheme="minorHAnsi"/>
              </w:rPr>
              <w:t>guia</w:t>
            </w:r>
            <w:proofErr w:type="spellEnd"/>
            <w:r w:rsidRPr="00F221B6">
              <w:rPr>
                <w:rFonts w:eastAsiaTheme="minorHAnsi"/>
              </w:rPr>
              <w:t xml:space="preserve"> de </w:t>
            </w:r>
            <w:proofErr w:type="spellStart"/>
            <w:r w:rsidRPr="00F221B6">
              <w:rPr>
                <w:rFonts w:eastAsiaTheme="minorHAnsi"/>
              </w:rPr>
              <w:t>suporte</w:t>
            </w:r>
            <w:proofErr w:type="spellEnd"/>
          </w:p>
        </w:tc>
        <w:tc>
          <w:tcPr>
            <w:tcW w:w="1845" w:type="pct"/>
            <w:gridSpan w:val="2"/>
            <w:vAlign w:val="center"/>
          </w:tcPr>
          <w:p w14:paraId="3C14C173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t>1</w:t>
            </w:r>
          </w:p>
        </w:tc>
      </w:tr>
      <w:tr w:rsidR="00F221B6" w:rsidRPr="00F221B6" w14:paraId="62A5BDD1" w14:textId="77777777" w:rsidTr="007F187F">
        <w:tc>
          <w:tcPr>
            <w:tcW w:w="612" w:type="pct"/>
          </w:tcPr>
          <w:p w14:paraId="6A0CDF2A" w14:textId="77777777" w:rsidR="00F221B6" w:rsidRPr="00F221B6" w:rsidRDefault="00F221B6" w:rsidP="00F221B6">
            <w:pPr>
              <w:rPr>
                <w:rFonts w:eastAsiaTheme="minorHAnsi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0ADA4E77" w14:textId="77777777" w:rsidR="00F221B6" w:rsidRPr="00F221B6" w:rsidRDefault="00F221B6" w:rsidP="00F221B6">
            <w:pPr>
              <w:rPr>
                <w:rFonts w:eastAsiaTheme="minorHAnsi"/>
                <w:lang w:val="pt-BR"/>
              </w:rPr>
            </w:pPr>
            <w:r w:rsidRPr="00F221B6">
              <w:rPr>
                <w:rFonts w:eastAsiaTheme="minorHAnsi"/>
                <w:lang w:val="pt-BR"/>
              </w:rPr>
              <w:t>Fio guia de menor diâmetro que 035</w:t>
            </w:r>
          </w:p>
        </w:tc>
        <w:tc>
          <w:tcPr>
            <w:tcW w:w="1845" w:type="pct"/>
            <w:gridSpan w:val="2"/>
            <w:vAlign w:val="center"/>
          </w:tcPr>
          <w:p w14:paraId="7400ED8A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t>1</w:t>
            </w:r>
          </w:p>
        </w:tc>
      </w:tr>
      <w:tr w:rsidR="00F221B6" w:rsidRPr="00F221B6" w14:paraId="38D4CE0C" w14:textId="77777777" w:rsidTr="007F187F">
        <w:tc>
          <w:tcPr>
            <w:tcW w:w="612" w:type="pct"/>
          </w:tcPr>
          <w:p w14:paraId="0B6FF058" w14:textId="77777777" w:rsidR="00F221B6" w:rsidRPr="00F221B6" w:rsidRDefault="00F221B6" w:rsidP="00F221B6">
            <w:pPr>
              <w:rPr>
                <w:rFonts w:eastAsiaTheme="minorHAnsi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60640548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Cateter</w:t>
            </w:r>
            <w:proofErr w:type="spellEnd"/>
            <w:r w:rsidRPr="00F221B6">
              <w:rPr>
                <w:rFonts w:eastAsiaTheme="minorHAnsi"/>
              </w:rPr>
              <w:t xml:space="preserve"> </w:t>
            </w:r>
            <w:proofErr w:type="spellStart"/>
            <w:r w:rsidRPr="00F221B6">
              <w:rPr>
                <w:rFonts w:eastAsiaTheme="minorHAnsi"/>
              </w:rPr>
              <w:t>diagnostico</w:t>
            </w:r>
            <w:proofErr w:type="spellEnd"/>
          </w:p>
        </w:tc>
        <w:tc>
          <w:tcPr>
            <w:tcW w:w="1845" w:type="pct"/>
            <w:gridSpan w:val="2"/>
            <w:vAlign w:val="center"/>
          </w:tcPr>
          <w:p w14:paraId="782B8686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t>2</w:t>
            </w:r>
          </w:p>
        </w:tc>
      </w:tr>
      <w:tr w:rsidR="00F221B6" w:rsidRPr="00F221B6" w14:paraId="794DB12F" w14:textId="77777777" w:rsidTr="007F187F">
        <w:tc>
          <w:tcPr>
            <w:tcW w:w="612" w:type="pct"/>
          </w:tcPr>
          <w:p w14:paraId="56F17681" w14:textId="77777777" w:rsidR="00F221B6" w:rsidRPr="00F221B6" w:rsidRDefault="00F221B6" w:rsidP="00F221B6">
            <w:pPr>
              <w:rPr>
                <w:rFonts w:eastAsiaTheme="minorHAnsi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085C0C08" w14:textId="77777777" w:rsidR="00F221B6" w:rsidRPr="00F221B6" w:rsidRDefault="00F221B6" w:rsidP="00F221B6">
            <w:pPr>
              <w:rPr>
                <w:rFonts w:eastAsiaTheme="minorHAnsi"/>
                <w:lang w:val="pt-BR"/>
              </w:rPr>
            </w:pPr>
            <w:r w:rsidRPr="00F221B6">
              <w:rPr>
                <w:rFonts w:eastAsiaTheme="minorHAnsi"/>
                <w:lang w:val="pt-BR"/>
              </w:rPr>
              <w:t>Cateter Guia ou Introdutor longo ou contralateral</w:t>
            </w:r>
          </w:p>
        </w:tc>
        <w:tc>
          <w:tcPr>
            <w:tcW w:w="1845" w:type="pct"/>
            <w:gridSpan w:val="2"/>
            <w:vAlign w:val="center"/>
          </w:tcPr>
          <w:p w14:paraId="4E46483A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t>1</w:t>
            </w:r>
          </w:p>
        </w:tc>
      </w:tr>
      <w:tr w:rsidR="00F221B6" w:rsidRPr="00F221B6" w14:paraId="6B322E52" w14:textId="77777777" w:rsidTr="007F187F">
        <w:tc>
          <w:tcPr>
            <w:tcW w:w="612" w:type="pct"/>
          </w:tcPr>
          <w:p w14:paraId="3493494B" w14:textId="77777777" w:rsidR="00F221B6" w:rsidRPr="00F221B6" w:rsidRDefault="00F221B6" w:rsidP="00F221B6">
            <w:pPr>
              <w:rPr>
                <w:rFonts w:eastAsiaTheme="minorHAnsi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116F8768" w14:textId="77777777" w:rsidR="00F221B6" w:rsidRPr="00F221B6" w:rsidRDefault="00F221B6" w:rsidP="00F221B6">
            <w:pPr>
              <w:rPr>
                <w:rFonts w:eastAsiaTheme="minorHAnsi"/>
                <w:lang w:val="pt-BR"/>
              </w:rPr>
            </w:pPr>
            <w:r w:rsidRPr="00F221B6">
              <w:rPr>
                <w:rFonts w:eastAsiaTheme="minorHAnsi"/>
                <w:lang w:val="pt-BR"/>
              </w:rPr>
              <w:t>Sistema de Proteção cerebral proximal ou distal</w:t>
            </w:r>
          </w:p>
        </w:tc>
        <w:tc>
          <w:tcPr>
            <w:tcW w:w="1845" w:type="pct"/>
            <w:gridSpan w:val="2"/>
            <w:vAlign w:val="center"/>
          </w:tcPr>
          <w:p w14:paraId="7EAA6D5B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t>1</w:t>
            </w:r>
          </w:p>
        </w:tc>
      </w:tr>
      <w:tr w:rsidR="00F221B6" w:rsidRPr="00F221B6" w14:paraId="6D2F95BA" w14:textId="77777777" w:rsidTr="007F187F">
        <w:tc>
          <w:tcPr>
            <w:tcW w:w="612" w:type="pct"/>
          </w:tcPr>
          <w:p w14:paraId="7F280023" w14:textId="77777777" w:rsidR="00F221B6" w:rsidRPr="00F221B6" w:rsidRDefault="00F221B6" w:rsidP="00F221B6">
            <w:pPr>
              <w:rPr>
                <w:rFonts w:eastAsiaTheme="minorHAnsi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3C9A44C3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Insuflador</w:t>
            </w:r>
            <w:proofErr w:type="spellEnd"/>
            <w:r w:rsidRPr="00F221B6">
              <w:rPr>
                <w:rFonts w:eastAsiaTheme="minorHAnsi"/>
              </w:rPr>
              <w:t xml:space="preserve"> de </w:t>
            </w:r>
            <w:proofErr w:type="spellStart"/>
            <w:r w:rsidRPr="00F221B6">
              <w:rPr>
                <w:rFonts w:eastAsiaTheme="minorHAnsi"/>
              </w:rPr>
              <w:t>pressão</w:t>
            </w:r>
            <w:proofErr w:type="spellEnd"/>
            <w:r w:rsidRPr="00F221B6">
              <w:rPr>
                <w:rFonts w:eastAsiaTheme="minorHAnsi"/>
              </w:rPr>
              <w:t xml:space="preserve"> </w:t>
            </w:r>
            <w:proofErr w:type="spellStart"/>
            <w:r w:rsidRPr="00F221B6">
              <w:rPr>
                <w:rFonts w:eastAsiaTheme="minorHAnsi"/>
              </w:rPr>
              <w:t>controlada</w:t>
            </w:r>
            <w:proofErr w:type="spellEnd"/>
          </w:p>
        </w:tc>
        <w:tc>
          <w:tcPr>
            <w:tcW w:w="1845" w:type="pct"/>
            <w:gridSpan w:val="2"/>
            <w:vAlign w:val="center"/>
          </w:tcPr>
          <w:p w14:paraId="054CC509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t>1</w:t>
            </w:r>
          </w:p>
        </w:tc>
      </w:tr>
      <w:tr w:rsidR="00F221B6" w:rsidRPr="00F221B6" w14:paraId="1518560B" w14:textId="77777777" w:rsidTr="007F187F">
        <w:tc>
          <w:tcPr>
            <w:tcW w:w="612" w:type="pct"/>
          </w:tcPr>
          <w:p w14:paraId="558FE7E5" w14:textId="77777777" w:rsidR="00F221B6" w:rsidRPr="00F221B6" w:rsidRDefault="00F221B6" w:rsidP="00F221B6">
            <w:pPr>
              <w:rPr>
                <w:rFonts w:eastAsiaTheme="minorHAnsi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0CC0289E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Balão</w:t>
            </w:r>
            <w:proofErr w:type="spellEnd"/>
            <w:r w:rsidRPr="00F221B6">
              <w:rPr>
                <w:rFonts w:eastAsiaTheme="minorHAnsi"/>
              </w:rPr>
              <w:t xml:space="preserve"> de </w:t>
            </w:r>
            <w:proofErr w:type="spellStart"/>
            <w:r w:rsidRPr="00F221B6">
              <w:rPr>
                <w:rFonts w:eastAsiaTheme="minorHAnsi"/>
              </w:rPr>
              <w:t>angioplastia</w:t>
            </w:r>
            <w:proofErr w:type="spellEnd"/>
          </w:p>
        </w:tc>
        <w:tc>
          <w:tcPr>
            <w:tcW w:w="1845" w:type="pct"/>
            <w:gridSpan w:val="2"/>
            <w:vAlign w:val="center"/>
          </w:tcPr>
          <w:p w14:paraId="42E2E281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t>1</w:t>
            </w:r>
          </w:p>
        </w:tc>
      </w:tr>
      <w:tr w:rsidR="00F221B6" w:rsidRPr="00F221B6" w14:paraId="0ABDD556" w14:textId="77777777" w:rsidTr="007F187F">
        <w:tc>
          <w:tcPr>
            <w:tcW w:w="612" w:type="pct"/>
          </w:tcPr>
          <w:p w14:paraId="61A99C0A" w14:textId="77777777" w:rsidR="00F221B6" w:rsidRPr="00F221B6" w:rsidRDefault="00F221B6" w:rsidP="00F221B6">
            <w:pPr>
              <w:rPr>
                <w:rFonts w:eastAsiaTheme="minorHAnsi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42D426BD" w14:textId="77777777" w:rsidR="00F221B6" w:rsidRPr="00F221B6" w:rsidRDefault="00F221B6" w:rsidP="00F221B6">
            <w:pPr>
              <w:rPr>
                <w:rFonts w:eastAsiaTheme="minorHAnsi"/>
                <w:lang w:val="pt-BR"/>
              </w:rPr>
            </w:pPr>
            <w:r w:rsidRPr="00F221B6">
              <w:rPr>
                <w:rFonts w:eastAsiaTheme="minorHAnsi"/>
                <w:lang w:val="pt-BR"/>
              </w:rPr>
              <w:t>Balão de angioplastia para pré-dilatação</w:t>
            </w:r>
          </w:p>
        </w:tc>
        <w:tc>
          <w:tcPr>
            <w:tcW w:w="1845" w:type="pct"/>
            <w:gridSpan w:val="2"/>
            <w:vAlign w:val="center"/>
          </w:tcPr>
          <w:p w14:paraId="5FDF0B35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t xml:space="preserve">1 </w:t>
            </w:r>
            <w:proofErr w:type="spellStart"/>
            <w:r w:rsidRPr="00F221B6">
              <w:rPr>
                <w:rFonts w:eastAsiaTheme="minorHAnsi"/>
              </w:rPr>
              <w:t>estenoses</w:t>
            </w:r>
            <w:proofErr w:type="spellEnd"/>
            <w:r w:rsidRPr="00F221B6">
              <w:rPr>
                <w:rFonts w:eastAsiaTheme="minorHAnsi"/>
              </w:rPr>
              <w:t xml:space="preserve"> </w:t>
            </w:r>
            <w:proofErr w:type="spellStart"/>
            <w:r w:rsidRPr="00F221B6">
              <w:rPr>
                <w:rFonts w:eastAsiaTheme="minorHAnsi"/>
              </w:rPr>
              <w:t>severas</w:t>
            </w:r>
            <w:proofErr w:type="spellEnd"/>
          </w:p>
        </w:tc>
      </w:tr>
      <w:tr w:rsidR="00F221B6" w:rsidRPr="00F221B6" w14:paraId="32D425A4" w14:textId="77777777" w:rsidTr="007F187F">
        <w:tc>
          <w:tcPr>
            <w:tcW w:w="612" w:type="pct"/>
          </w:tcPr>
          <w:p w14:paraId="2FADF8FE" w14:textId="77777777" w:rsidR="00F221B6" w:rsidRPr="00F221B6" w:rsidRDefault="00F221B6" w:rsidP="00F221B6">
            <w:pPr>
              <w:rPr>
                <w:rFonts w:eastAsiaTheme="minorHAnsi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4035FD51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t>Stent vascular</w:t>
            </w:r>
          </w:p>
        </w:tc>
        <w:tc>
          <w:tcPr>
            <w:tcW w:w="1845" w:type="pct"/>
            <w:gridSpan w:val="2"/>
            <w:vAlign w:val="center"/>
          </w:tcPr>
          <w:p w14:paraId="7243EC7B" w14:textId="77777777" w:rsidR="00F221B6" w:rsidRPr="00F221B6" w:rsidRDefault="00F221B6" w:rsidP="00F221B6">
            <w:pPr>
              <w:rPr>
                <w:rFonts w:eastAsiaTheme="minorHAnsi"/>
                <w:lang w:val="pt-BR"/>
              </w:rPr>
            </w:pPr>
            <w:r w:rsidRPr="00F221B6">
              <w:rPr>
                <w:rFonts w:eastAsiaTheme="minorHAnsi"/>
                <w:lang w:val="pt-BR"/>
              </w:rPr>
              <w:t>1 por vaso, a escolha depende: “scaffolding”(Suporte), design de células abertas ou fechadas, flexibilidade e adaptabilidade à parede do vaso; conforme a lesão vascular.</w:t>
            </w:r>
          </w:p>
        </w:tc>
      </w:tr>
      <w:tr w:rsidR="00F221B6" w:rsidRPr="00F221B6" w14:paraId="45FE1365" w14:textId="77777777" w:rsidTr="007F187F">
        <w:tc>
          <w:tcPr>
            <w:tcW w:w="612" w:type="pct"/>
          </w:tcPr>
          <w:p w14:paraId="0FB4E145" w14:textId="77777777" w:rsidR="00F221B6" w:rsidRPr="00F221B6" w:rsidRDefault="00F221B6" w:rsidP="00F221B6">
            <w:pPr>
              <w:rPr>
                <w:rFonts w:eastAsiaTheme="minorHAnsi"/>
                <w:lang w:val="pt-BR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2932BBA1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  <w:b/>
              </w:rPr>
              <w:t>Materiais</w:t>
            </w:r>
            <w:proofErr w:type="spellEnd"/>
            <w:r w:rsidRPr="00F221B6">
              <w:rPr>
                <w:rFonts w:eastAsiaTheme="minorHAnsi"/>
                <w:b/>
              </w:rPr>
              <w:t xml:space="preserve"> Sob </w:t>
            </w:r>
            <w:proofErr w:type="spellStart"/>
            <w:r w:rsidRPr="00F221B6">
              <w:rPr>
                <w:rFonts w:eastAsiaTheme="minorHAnsi"/>
                <w:b/>
              </w:rPr>
              <w:t>justificativa</w:t>
            </w:r>
            <w:proofErr w:type="spellEnd"/>
          </w:p>
        </w:tc>
        <w:tc>
          <w:tcPr>
            <w:tcW w:w="1845" w:type="pct"/>
            <w:gridSpan w:val="2"/>
            <w:vAlign w:val="center"/>
          </w:tcPr>
          <w:p w14:paraId="1A54E5BC" w14:textId="77777777" w:rsidR="00F221B6" w:rsidRPr="00F221B6" w:rsidRDefault="00F221B6" w:rsidP="00F221B6">
            <w:pPr>
              <w:rPr>
                <w:rFonts w:eastAsiaTheme="minorHAnsi"/>
              </w:rPr>
            </w:pPr>
          </w:p>
        </w:tc>
      </w:tr>
      <w:tr w:rsidR="00F221B6" w:rsidRPr="00F221B6" w14:paraId="713D1C42" w14:textId="77777777" w:rsidTr="007F187F">
        <w:tc>
          <w:tcPr>
            <w:tcW w:w="612" w:type="pct"/>
          </w:tcPr>
          <w:p w14:paraId="3F3AE913" w14:textId="77777777" w:rsidR="00F221B6" w:rsidRPr="00F221B6" w:rsidRDefault="00F221B6" w:rsidP="00F221B6">
            <w:pPr>
              <w:rPr>
                <w:rFonts w:eastAsiaTheme="minorHAnsi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520C6082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t xml:space="preserve">Micro </w:t>
            </w:r>
            <w:proofErr w:type="spellStart"/>
            <w:r w:rsidRPr="00F221B6">
              <w:rPr>
                <w:rFonts w:eastAsiaTheme="minorHAnsi"/>
              </w:rPr>
              <w:t>molas</w:t>
            </w:r>
            <w:proofErr w:type="spellEnd"/>
            <w:r w:rsidRPr="00F221B6">
              <w:rPr>
                <w:rFonts w:eastAsiaTheme="minorHAnsi"/>
              </w:rPr>
              <w:t xml:space="preserve"> </w:t>
            </w:r>
            <w:proofErr w:type="spellStart"/>
            <w:r w:rsidRPr="00F221B6">
              <w:rPr>
                <w:rFonts w:eastAsiaTheme="minorHAnsi"/>
              </w:rPr>
              <w:t>destacáveis</w:t>
            </w:r>
            <w:proofErr w:type="spellEnd"/>
          </w:p>
        </w:tc>
        <w:tc>
          <w:tcPr>
            <w:tcW w:w="1845" w:type="pct"/>
            <w:gridSpan w:val="2"/>
            <w:vAlign w:val="center"/>
          </w:tcPr>
          <w:p w14:paraId="3FDF3691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Oclusão</w:t>
            </w:r>
            <w:proofErr w:type="spellEnd"/>
            <w:r w:rsidRPr="00F221B6">
              <w:rPr>
                <w:rFonts w:eastAsiaTheme="minorHAnsi"/>
              </w:rPr>
              <w:t xml:space="preserve"> de </w:t>
            </w:r>
            <w:proofErr w:type="spellStart"/>
            <w:r w:rsidRPr="00F221B6">
              <w:rPr>
                <w:rFonts w:eastAsiaTheme="minorHAnsi"/>
              </w:rPr>
              <w:t>aneurismas</w:t>
            </w:r>
            <w:proofErr w:type="spellEnd"/>
          </w:p>
        </w:tc>
      </w:tr>
      <w:tr w:rsidR="00F221B6" w:rsidRPr="00F221B6" w14:paraId="62CA35C3" w14:textId="77777777" w:rsidTr="007F187F">
        <w:tc>
          <w:tcPr>
            <w:tcW w:w="612" w:type="pct"/>
          </w:tcPr>
          <w:p w14:paraId="50720A09" w14:textId="77777777" w:rsidR="00F221B6" w:rsidRPr="00F221B6" w:rsidRDefault="00F221B6" w:rsidP="00F221B6">
            <w:pPr>
              <w:rPr>
                <w:rFonts w:eastAsiaTheme="minorHAnsi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41F7D110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t xml:space="preserve">Stent </w:t>
            </w:r>
            <w:proofErr w:type="spellStart"/>
            <w:r w:rsidRPr="00F221B6">
              <w:rPr>
                <w:rFonts w:eastAsiaTheme="minorHAnsi"/>
              </w:rPr>
              <w:t>revestido</w:t>
            </w:r>
            <w:proofErr w:type="spellEnd"/>
          </w:p>
        </w:tc>
        <w:tc>
          <w:tcPr>
            <w:tcW w:w="1845" w:type="pct"/>
            <w:gridSpan w:val="2"/>
            <w:vAlign w:val="center"/>
          </w:tcPr>
          <w:p w14:paraId="5B1C2BD3" w14:textId="77777777" w:rsidR="00F221B6" w:rsidRPr="00F221B6" w:rsidRDefault="00F221B6" w:rsidP="00F221B6">
            <w:pPr>
              <w:rPr>
                <w:rFonts w:eastAsiaTheme="minorHAnsi"/>
                <w:lang w:val="pt-BR"/>
              </w:rPr>
            </w:pPr>
            <w:r w:rsidRPr="00F221B6">
              <w:rPr>
                <w:rFonts w:eastAsiaTheme="minorHAnsi"/>
                <w:lang w:val="pt-BR"/>
              </w:rPr>
              <w:t xml:space="preserve">Em aneurismas, roturas arteriais, </w:t>
            </w:r>
            <w:proofErr w:type="spellStart"/>
            <w:r w:rsidRPr="00F221B6">
              <w:rPr>
                <w:rFonts w:eastAsiaTheme="minorHAnsi"/>
                <w:lang w:val="pt-BR"/>
              </w:rPr>
              <w:t>etc</w:t>
            </w:r>
            <w:proofErr w:type="spellEnd"/>
          </w:p>
        </w:tc>
      </w:tr>
      <w:tr w:rsidR="00F221B6" w:rsidRPr="00F221B6" w14:paraId="0B5926A5" w14:textId="77777777" w:rsidTr="007F187F">
        <w:tc>
          <w:tcPr>
            <w:tcW w:w="612" w:type="pct"/>
          </w:tcPr>
          <w:p w14:paraId="027D5A34" w14:textId="77777777" w:rsidR="00F221B6" w:rsidRPr="00F221B6" w:rsidRDefault="00F221B6" w:rsidP="00F221B6">
            <w:pPr>
              <w:rPr>
                <w:rFonts w:eastAsiaTheme="minorHAnsi"/>
                <w:lang w:val="pt-BR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1DFA20A2" w14:textId="77777777" w:rsidR="00F221B6" w:rsidRPr="00F221B6" w:rsidRDefault="00F221B6" w:rsidP="00F221B6">
            <w:pPr>
              <w:rPr>
                <w:rFonts w:eastAsiaTheme="minorHAnsi"/>
                <w:lang w:val="pt-BR"/>
              </w:rPr>
            </w:pPr>
            <w:r w:rsidRPr="00F221B6">
              <w:rPr>
                <w:rFonts w:eastAsiaTheme="minorHAnsi"/>
                <w:lang w:val="pt-BR"/>
              </w:rPr>
              <w:t xml:space="preserve">Balões especiais (tipo droga, crio, </w:t>
            </w:r>
            <w:proofErr w:type="spellStart"/>
            <w:r w:rsidRPr="00F221B6">
              <w:rPr>
                <w:rFonts w:eastAsiaTheme="minorHAnsi"/>
                <w:lang w:val="pt-BR"/>
              </w:rPr>
              <w:t>cutting</w:t>
            </w:r>
            <w:proofErr w:type="spellEnd"/>
            <w:r w:rsidRPr="00F221B6">
              <w:rPr>
                <w:rFonts w:eastAsiaTheme="minorHAnsi"/>
                <w:lang w:val="pt-BR"/>
              </w:rPr>
              <w:t xml:space="preserve"> etc.)</w:t>
            </w:r>
          </w:p>
        </w:tc>
        <w:tc>
          <w:tcPr>
            <w:tcW w:w="1845" w:type="pct"/>
            <w:gridSpan w:val="2"/>
            <w:vAlign w:val="center"/>
          </w:tcPr>
          <w:p w14:paraId="1FC2B2FC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t>Re-</w:t>
            </w:r>
            <w:proofErr w:type="spellStart"/>
            <w:r w:rsidRPr="00F221B6">
              <w:rPr>
                <w:rFonts w:eastAsiaTheme="minorHAnsi"/>
              </w:rPr>
              <w:t>estenose</w:t>
            </w:r>
            <w:proofErr w:type="spellEnd"/>
          </w:p>
        </w:tc>
      </w:tr>
      <w:tr w:rsidR="00F221B6" w:rsidRPr="00F221B6" w14:paraId="6540C745" w14:textId="77777777" w:rsidTr="007F187F">
        <w:tc>
          <w:tcPr>
            <w:tcW w:w="612" w:type="pct"/>
          </w:tcPr>
          <w:p w14:paraId="762C4B26" w14:textId="77777777" w:rsidR="00F221B6" w:rsidRPr="00F221B6" w:rsidRDefault="00F221B6" w:rsidP="00F221B6">
            <w:pPr>
              <w:rPr>
                <w:rFonts w:eastAsiaTheme="minorHAnsi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1C4BEE63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Cateter</w:t>
            </w:r>
            <w:proofErr w:type="spellEnd"/>
            <w:r w:rsidRPr="00F221B6">
              <w:rPr>
                <w:rFonts w:eastAsiaTheme="minorHAnsi"/>
              </w:rPr>
              <w:t xml:space="preserve"> de </w:t>
            </w:r>
            <w:proofErr w:type="spellStart"/>
            <w:r w:rsidRPr="00F221B6">
              <w:rPr>
                <w:rFonts w:eastAsiaTheme="minorHAnsi"/>
              </w:rPr>
              <w:t>ultrassom</w:t>
            </w:r>
            <w:proofErr w:type="spellEnd"/>
            <w:r w:rsidRPr="00F221B6">
              <w:rPr>
                <w:rFonts w:eastAsiaTheme="minorHAnsi"/>
              </w:rPr>
              <w:t xml:space="preserve"> intravascular</w:t>
            </w:r>
          </w:p>
        </w:tc>
        <w:tc>
          <w:tcPr>
            <w:tcW w:w="1845" w:type="pct"/>
            <w:gridSpan w:val="2"/>
            <w:vAlign w:val="center"/>
          </w:tcPr>
          <w:p w14:paraId="28050FED" w14:textId="77777777" w:rsidR="00F221B6" w:rsidRPr="00F221B6" w:rsidRDefault="00F221B6" w:rsidP="00F221B6">
            <w:pPr>
              <w:rPr>
                <w:rFonts w:eastAsiaTheme="minorHAnsi"/>
                <w:lang w:val="pt-BR"/>
              </w:rPr>
            </w:pPr>
            <w:r w:rsidRPr="00F221B6">
              <w:rPr>
                <w:rFonts w:eastAsiaTheme="minorHAnsi"/>
                <w:lang w:val="pt-BR"/>
              </w:rPr>
              <w:t xml:space="preserve">Má aposição do </w:t>
            </w:r>
            <w:proofErr w:type="spellStart"/>
            <w:r w:rsidRPr="00F221B6">
              <w:rPr>
                <w:rFonts w:eastAsiaTheme="minorHAnsi"/>
                <w:lang w:val="pt-BR"/>
              </w:rPr>
              <w:t>stent</w:t>
            </w:r>
            <w:proofErr w:type="spellEnd"/>
            <w:r w:rsidRPr="00F221B6">
              <w:rPr>
                <w:rFonts w:eastAsiaTheme="minorHAnsi"/>
                <w:lang w:val="pt-BR"/>
              </w:rPr>
              <w:t>, diâmetros, etc.</w:t>
            </w:r>
          </w:p>
        </w:tc>
      </w:tr>
      <w:tr w:rsidR="00F221B6" w:rsidRPr="00F221B6" w14:paraId="1D42F78A" w14:textId="77777777" w:rsidTr="007F187F">
        <w:tc>
          <w:tcPr>
            <w:tcW w:w="612" w:type="pct"/>
          </w:tcPr>
          <w:p w14:paraId="0129898C" w14:textId="77777777" w:rsidR="00F221B6" w:rsidRPr="00F221B6" w:rsidRDefault="00F221B6" w:rsidP="00F221B6">
            <w:pPr>
              <w:rPr>
                <w:rFonts w:eastAsiaTheme="minorHAnsi"/>
                <w:lang w:val="pt-BR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318E6D6B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Cateter</w:t>
            </w:r>
            <w:proofErr w:type="spellEnd"/>
            <w:r w:rsidRPr="00F221B6">
              <w:rPr>
                <w:rFonts w:eastAsiaTheme="minorHAnsi"/>
              </w:rPr>
              <w:t xml:space="preserve"> </w:t>
            </w:r>
            <w:proofErr w:type="spellStart"/>
            <w:r w:rsidRPr="00F221B6">
              <w:rPr>
                <w:rFonts w:eastAsiaTheme="minorHAnsi"/>
              </w:rPr>
              <w:t>recanalizador</w:t>
            </w:r>
            <w:proofErr w:type="spellEnd"/>
          </w:p>
        </w:tc>
        <w:tc>
          <w:tcPr>
            <w:tcW w:w="1845" w:type="pct"/>
            <w:gridSpan w:val="2"/>
            <w:vAlign w:val="center"/>
          </w:tcPr>
          <w:p w14:paraId="40086622" w14:textId="77777777" w:rsidR="00F221B6" w:rsidRPr="00F221B6" w:rsidRDefault="00F221B6" w:rsidP="00F221B6">
            <w:pPr>
              <w:rPr>
                <w:rFonts w:eastAsiaTheme="minorHAnsi"/>
                <w:lang w:val="pt-BR"/>
              </w:rPr>
            </w:pPr>
            <w:r w:rsidRPr="00F221B6">
              <w:rPr>
                <w:rFonts w:eastAsiaTheme="minorHAnsi"/>
                <w:lang w:val="pt-BR"/>
              </w:rPr>
              <w:t>Atingir a luz verdadeira em disseções</w:t>
            </w:r>
          </w:p>
        </w:tc>
      </w:tr>
      <w:tr w:rsidR="00F221B6" w:rsidRPr="00F221B6" w14:paraId="7083DA7B" w14:textId="77777777" w:rsidTr="007F187F">
        <w:tc>
          <w:tcPr>
            <w:tcW w:w="612" w:type="pct"/>
          </w:tcPr>
          <w:p w14:paraId="2D1F2860" w14:textId="77777777" w:rsidR="00F221B6" w:rsidRPr="00F221B6" w:rsidRDefault="00F221B6" w:rsidP="00F221B6">
            <w:pPr>
              <w:rPr>
                <w:rFonts w:eastAsiaTheme="minorHAnsi"/>
                <w:lang w:val="pt-BR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1F5CAA0B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Oclusor</w:t>
            </w:r>
            <w:proofErr w:type="spellEnd"/>
            <w:r w:rsidRPr="00F221B6">
              <w:rPr>
                <w:rFonts w:eastAsiaTheme="minorHAnsi"/>
              </w:rPr>
              <w:t xml:space="preserve"> femoral</w:t>
            </w:r>
          </w:p>
        </w:tc>
        <w:tc>
          <w:tcPr>
            <w:tcW w:w="1845" w:type="pct"/>
            <w:gridSpan w:val="2"/>
            <w:vAlign w:val="center"/>
          </w:tcPr>
          <w:p w14:paraId="40F42031" w14:textId="77777777" w:rsidR="00F221B6" w:rsidRPr="00F221B6" w:rsidRDefault="00F221B6" w:rsidP="00F221B6">
            <w:pPr>
              <w:rPr>
                <w:rFonts w:eastAsiaTheme="minorHAnsi"/>
                <w:lang w:val="pt-BR"/>
              </w:rPr>
            </w:pPr>
            <w:proofErr w:type="spellStart"/>
            <w:r w:rsidRPr="00F221B6">
              <w:rPr>
                <w:rFonts w:eastAsiaTheme="minorHAnsi"/>
                <w:lang w:val="pt-BR"/>
              </w:rPr>
              <w:t>Heparinização</w:t>
            </w:r>
            <w:proofErr w:type="spellEnd"/>
            <w:r w:rsidRPr="00F221B6">
              <w:rPr>
                <w:rFonts w:eastAsiaTheme="minorHAnsi"/>
                <w:lang w:val="pt-BR"/>
              </w:rPr>
              <w:t xml:space="preserve"> sistêmica e duplo </w:t>
            </w:r>
            <w:proofErr w:type="spellStart"/>
            <w:r w:rsidRPr="00F221B6">
              <w:rPr>
                <w:rFonts w:eastAsiaTheme="minorHAnsi"/>
                <w:lang w:val="pt-BR"/>
              </w:rPr>
              <w:t>antiagregantes</w:t>
            </w:r>
            <w:proofErr w:type="spellEnd"/>
            <w:r w:rsidRPr="00F221B6">
              <w:rPr>
                <w:rFonts w:eastAsiaTheme="minorHAnsi"/>
                <w:lang w:val="pt-BR"/>
              </w:rPr>
              <w:t xml:space="preserve"> </w:t>
            </w:r>
            <w:proofErr w:type="spellStart"/>
            <w:r w:rsidRPr="00F221B6">
              <w:rPr>
                <w:rFonts w:eastAsiaTheme="minorHAnsi"/>
                <w:lang w:val="pt-BR"/>
              </w:rPr>
              <w:t>plaquetários</w:t>
            </w:r>
            <w:proofErr w:type="spellEnd"/>
            <w:r w:rsidRPr="00F221B6">
              <w:rPr>
                <w:rFonts w:eastAsiaTheme="minorHAnsi"/>
                <w:lang w:val="pt-BR"/>
              </w:rPr>
              <w:t>.</w:t>
            </w:r>
          </w:p>
        </w:tc>
      </w:tr>
      <w:tr w:rsidR="00F221B6" w:rsidRPr="00F221B6" w14:paraId="79EEB747" w14:textId="77777777" w:rsidTr="007F187F">
        <w:tc>
          <w:tcPr>
            <w:tcW w:w="612" w:type="pct"/>
          </w:tcPr>
          <w:p w14:paraId="0D6182FE" w14:textId="77777777" w:rsidR="00F221B6" w:rsidRPr="00F221B6" w:rsidRDefault="00F221B6" w:rsidP="00F221B6">
            <w:pPr>
              <w:rPr>
                <w:rFonts w:eastAsiaTheme="minorHAnsi"/>
                <w:lang w:val="pt-BR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70EB09BC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Microcateter</w:t>
            </w:r>
            <w:proofErr w:type="spellEnd"/>
          </w:p>
        </w:tc>
        <w:tc>
          <w:tcPr>
            <w:tcW w:w="1845" w:type="pct"/>
            <w:gridSpan w:val="2"/>
            <w:vAlign w:val="center"/>
          </w:tcPr>
          <w:p w14:paraId="03E16BBC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Embolização</w:t>
            </w:r>
            <w:proofErr w:type="spellEnd"/>
            <w:r w:rsidRPr="00F221B6">
              <w:rPr>
                <w:rFonts w:eastAsiaTheme="minorHAnsi"/>
              </w:rPr>
              <w:t xml:space="preserve"> distal</w:t>
            </w:r>
          </w:p>
        </w:tc>
      </w:tr>
      <w:tr w:rsidR="00F221B6" w:rsidRPr="00F221B6" w14:paraId="4C786B61" w14:textId="77777777" w:rsidTr="007F187F">
        <w:tc>
          <w:tcPr>
            <w:tcW w:w="612" w:type="pct"/>
          </w:tcPr>
          <w:p w14:paraId="55FA1088" w14:textId="77777777" w:rsidR="00F221B6" w:rsidRPr="00F221B6" w:rsidRDefault="00F221B6" w:rsidP="00F221B6">
            <w:pPr>
              <w:rPr>
                <w:rFonts w:eastAsiaTheme="minorHAnsi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7559276A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t xml:space="preserve">Micro </w:t>
            </w:r>
            <w:proofErr w:type="spellStart"/>
            <w:r w:rsidRPr="00F221B6">
              <w:rPr>
                <w:rFonts w:eastAsiaTheme="minorHAnsi"/>
              </w:rPr>
              <w:t>guia</w:t>
            </w:r>
            <w:proofErr w:type="spellEnd"/>
            <w:r w:rsidRPr="00F221B6">
              <w:rPr>
                <w:rFonts w:eastAsiaTheme="minorHAnsi"/>
              </w:rPr>
              <w:t xml:space="preserve"> cerebral</w:t>
            </w:r>
          </w:p>
        </w:tc>
        <w:tc>
          <w:tcPr>
            <w:tcW w:w="1845" w:type="pct"/>
            <w:gridSpan w:val="2"/>
          </w:tcPr>
          <w:p w14:paraId="784A10EE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Embolização</w:t>
            </w:r>
            <w:proofErr w:type="spellEnd"/>
            <w:r w:rsidRPr="00F221B6">
              <w:rPr>
                <w:rFonts w:eastAsiaTheme="minorHAnsi"/>
              </w:rPr>
              <w:t xml:space="preserve"> distal</w:t>
            </w:r>
          </w:p>
        </w:tc>
      </w:tr>
      <w:tr w:rsidR="00F221B6" w:rsidRPr="00F221B6" w14:paraId="5D6B8A6A" w14:textId="77777777" w:rsidTr="007F187F">
        <w:tc>
          <w:tcPr>
            <w:tcW w:w="612" w:type="pct"/>
          </w:tcPr>
          <w:p w14:paraId="42BC37E3" w14:textId="77777777" w:rsidR="00F221B6" w:rsidRPr="00F221B6" w:rsidRDefault="00F221B6" w:rsidP="00F221B6">
            <w:pPr>
              <w:rPr>
                <w:rFonts w:eastAsiaTheme="minorHAnsi"/>
              </w:rPr>
            </w:pPr>
          </w:p>
        </w:tc>
        <w:tc>
          <w:tcPr>
            <w:tcW w:w="2543" w:type="pct"/>
            <w:gridSpan w:val="3"/>
            <w:vAlign w:val="center"/>
          </w:tcPr>
          <w:p w14:paraId="49B8DC87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Removedor</w:t>
            </w:r>
            <w:proofErr w:type="spellEnd"/>
            <w:r w:rsidRPr="00F221B6">
              <w:rPr>
                <w:rFonts w:eastAsiaTheme="minorHAnsi"/>
              </w:rPr>
              <w:t xml:space="preserve"> de </w:t>
            </w:r>
            <w:proofErr w:type="spellStart"/>
            <w:r w:rsidRPr="00F221B6">
              <w:rPr>
                <w:rFonts w:eastAsiaTheme="minorHAnsi"/>
              </w:rPr>
              <w:t>trombos</w:t>
            </w:r>
            <w:proofErr w:type="spellEnd"/>
          </w:p>
        </w:tc>
        <w:tc>
          <w:tcPr>
            <w:tcW w:w="1845" w:type="pct"/>
            <w:gridSpan w:val="2"/>
          </w:tcPr>
          <w:p w14:paraId="53F0F172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Embolização</w:t>
            </w:r>
            <w:proofErr w:type="spellEnd"/>
            <w:r w:rsidRPr="00F221B6">
              <w:rPr>
                <w:rFonts w:eastAsiaTheme="minorHAnsi"/>
              </w:rPr>
              <w:t xml:space="preserve"> distal</w:t>
            </w:r>
          </w:p>
        </w:tc>
      </w:tr>
      <w:tr w:rsidR="00F221B6" w:rsidRPr="00F221B6" w14:paraId="4971F31E" w14:textId="77777777" w:rsidTr="007F187F">
        <w:tc>
          <w:tcPr>
            <w:tcW w:w="612" w:type="pct"/>
          </w:tcPr>
          <w:p w14:paraId="01A9E2D9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Internação</w:t>
            </w:r>
            <w:proofErr w:type="spellEnd"/>
            <w:r w:rsidRPr="00F221B6">
              <w:rPr>
                <w:rFonts w:eastAsiaTheme="minorHAnsi"/>
              </w:rPr>
              <w:t xml:space="preserve"> Dias</w:t>
            </w:r>
          </w:p>
        </w:tc>
        <w:tc>
          <w:tcPr>
            <w:tcW w:w="2350" w:type="pct"/>
            <w:gridSpan w:val="2"/>
          </w:tcPr>
          <w:p w14:paraId="6D70463E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t xml:space="preserve">UTI 1 </w:t>
            </w:r>
            <w:proofErr w:type="spellStart"/>
            <w:r w:rsidRPr="00F221B6">
              <w:rPr>
                <w:rFonts w:eastAsiaTheme="minorHAnsi"/>
              </w:rPr>
              <w:t>dia</w:t>
            </w:r>
            <w:proofErr w:type="spellEnd"/>
          </w:p>
        </w:tc>
        <w:tc>
          <w:tcPr>
            <w:tcW w:w="2038" w:type="pct"/>
            <w:gridSpan w:val="3"/>
          </w:tcPr>
          <w:p w14:paraId="0743A733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t xml:space="preserve">Quarto 2 </w:t>
            </w:r>
            <w:proofErr w:type="spellStart"/>
            <w:r w:rsidRPr="00F221B6">
              <w:rPr>
                <w:rFonts w:eastAsiaTheme="minorHAnsi"/>
              </w:rPr>
              <w:t>dias</w:t>
            </w:r>
            <w:proofErr w:type="spellEnd"/>
          </w:p>
        </w:tc>
      </w:tr>
      <w:tr w:rsidR="00F221B6" w:rsidRPr="00F221B6" w14:paraId="710BCF49" w14:textId="77777777" w:rsidTr="007F187F">
        <w:tc>
          <w:tcPr>
            <w:tcW w:w="612" w:type="pct"/>
          </w:tcPr>
          <w:p w14:paraId="3388AA74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Anestesia</w:t>
            </w:r>
            <w:proofErr w:type="spellEnd"/>
          </w:p>
        </w:tc>
        <w:tc>
          <w:tcPr>
            <w:tcW w:w="2350" w:type="pct"/>
            <w:gridSpan w:val="2"/>
          </w:tcPr>
          <w:p w14:paraId="1CFFF4D7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t>Sim X</w:t>
            </w:r>
          </w:p>
        </w:tc>
        <w:tc>
          <w:tcPr>
            <w:tcW w:w="2038" w:type="pct"/>
            <w:gridSpan w:val="3"/>
          </w:tcPr>
          <w:p w14:paraId="2260A7A3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Não</w:t>
            </w:r>
            <w:proofErr w:type="spellEnd"/>
          </w:p>
        </w:tc>
      </w:tr>
      <w:tr w:rsidR="00F221B6" w:rsidRPr="00F221B6" w14:paraId="0FC2479C" w14:textId="77777777" w:rsidTr="007F187F">
        <w:tc>
          <w:tcPr>
            <w:tcW w:w="612" w:type="pct"/>
          </w:tcPr>
          <w:p w14:paraId="6D1C10C3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Equipamentos</w:t>
            </w:r>
            <w:proofErr w:type="spellEnd"/>
            <w:r w:rsidRPr="00F221B6">
              <w:rPr>
                <w:rFonts w:eastAsiaTheme="minorHAnsi"/>
              </w:rPr>
              <w:t xml:space="preserve"> </w:t>
            </w:r>
            <w:proofErr w:type="spellStart"/>
            <w:r w:rsidRPr="00F221B6">
              <w:rPr>
                <w:rFonts w:eastAsiaTheme="minorHAnsi"/>
              </w:rPr>
              <w:t>Especiais</w:t>
            </w:r>
            <w:proofErr w:type="spellEnd"/>
          </w:p>
        </w:tc>
        <w:tc>
          <w:tcPr>
            <w:tcW w:w="4388" w:type="pct"/>
            <w:gridSpan w:val="5"/>
          </w:tcPr>
          <w:p w14:paraId="68BC02BF" w14:textId="77777777" w:rsidR="00F221B6" w:rsidRPr="00F221B6" w:rsidRDefault="00F221B6" w:rsidP="00F221B6">
            <w:pPr>
              <w:rPr>
                <w:rFonts w:eastAsiaTheme="minorHAnsi"/>
                <w:lang w:val="pt-BR"/>
              </w:rPr>
            </w:pPr>
            <w:r w:rsidRPr="00F221B6">
              <w:rPr>
                <w:rFonts w:eastAsiaTheme="minorHAnsi"/>
                <w:lang w:val="pt-BR"/>
              </w:rPr>
              <w:t>Equipamento de angiografia digital, bomba injetora de contraste</w:t>
            </w:r>
          </w:p>
        </w:tc>
      </w:tr>
      <w:tr w:rsidR="00F221B6" w:rsidRPr="00F221B6" w14:paraId="4EE0C2E3" w14:textId="77777777" w:rsidTr="007F187F">
        <w:tc>
          <w:tcPr>
            <w:tcW w:w="612" w:type="pct"/>
          </w:tcPr>
          <w:p w14:paraId="2B41E691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Resolutividade</w:t>
            </w:r>
            <w:proofErr w:type="spellEnd"/>
          </w:p>
        </w:tc>
        <w:tc>
          <w:tcPr>
            <w:tcW w:w="4388" w:type="pct"/>
            <w:gridSpan w:val="5"/>
          </w:tcPr>
          <w:p w14:paraId="1A3719AD" w14:textId="77777777" w:rsidR="00F221B6" w:rsidRPr="00F221B6" w:rsidRDefault="00F221B6" w:rsidP="00F221B6">
            <w:pPr>
              <w:rPr>
                <w:rFonts w:eastAsiaTheme="minorHAnsi"/>
                <w:lang w:val="pt-BR"/>
              </w:rPr>
            </w:pPr>
            <w:proofErr w:type="gramStart"/>
            <w:r w:rsidRPr="00F221B6">
              <w:rPr>
                <w:rFonts w:eastAsiaTheme="minorHAnsi"/>
                <w:lang w:val="pt-BR"/>
              </w:rPr>
              <w:t>taxa</w:t>
            </w:r>
            <w:proofErr w:type="gramEnd"/>
            <w:r w:rsidRPr="00F221B6">
              <w:rPr>
                <w:rFonts w:eastAsiaTheme="minorHAnsi"/>
                <w:lang w:val="pt-BR"/>
              </w:rPr>
              <w:t xml:space="preserve"> combinada de AVC (maior e menor) e morte de 3,98%</w:t>
            </w:r>
          </w:p>
        </w:tc>
      </w:tr>
      <w:tr w:rsidR="00F221B6" w:rsidRPr="00F221B6" w14:paraId="1A9752ED" w14:textId="77777777" w:rsidTr="007F187F">
        <w:tc>
          <w:tcPr>
            <w:tcW w:w="612" w:type="pct"/>
          </w:tcPr>
          <w:p w14:paraId="1FA14B6B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Seguimento</w:t>
            </w:r>
            <w:proofErr w:type="spellEnd"/>
          </w:p>
        </w:tc>
        <w:tc>
          <w:tcPr>
            <w:tcW w:w="4388" w:type="pct"/>
            <w:gridSpan w:val="5"/>
          </w:tcPr>
          <w:p w14:paraId="09D71041" w14:textId="77777777" w:rsidR="00F221B6" w:rsidRPr="00F221B6" w:rsidRDefault="00F221B6" w:rsidP="00F221B6">
            <w:pPr>
              <w:rPr>
                <w:rFonts w:eastAsiaTheme="minorHAnsi"/>
                <w:lang w:val="pt-BR"/>
              </w:rPr>
            </w:pPr>
            <w:r w:rsidRPr="00F221B6">
              <w:rPr>
                <w:rFonts w:eastAsiaTheme="minorHAnsi"/>
                <w:lang w:val="pt-BR"/>
              </w:rPr>
              <w:t>No primeiro mês controle de imagem e depois semestral se assintomático</w:t>
            </w:r>
          </w:p>
        </w:tc>
      </w:tr>
      <w:tr w:rsidR="00F221B6" w:rsidRPr="00F221B6" w14:paraId="50E3094F" w14:textId="77777777" w:rsidTr="007F187F">
        <w:tc>
          <w:tcPr>
            <w:tcW w:w="612" w:type="pct"/>
          </w:tcPr>
          <w:p w14:paraId="3A550240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Rastreabilidade</w:t>
            </w:r>
            <w:proofErr w:type="spellEnd"/>
          </w:p>
        </w:tc>
        <w:tc>
          <w:tcPr>
            <w:tcW w:w="4388" w:type="pct"/>
            <w:gridSpan w:val="5"/>
          </w:tcPr>
          <w:p w14:paraId="6A4414E8" w14:textId="77777777" w:rsidR="00F221B6" w:rsidRPr="00F221B6" w:rsidRDefault="00F221B6" w:rsidP="00F221B6">
            <w:pPr>
              <w:rPr>
                <w:rFonts w:eastAsiaTheme="minorHAnsi"/>
              </w:rPr>
            </w:pPr>
            <w:r w:rsidRPr="00F221B6">
              <w:rPr>
                <w:rFonts w:eastAsiaTheme="minorHAnsi"/>
              </w:rPr>
              <w:t>Sim</w:t>
            </w:r>
          </w:p>
        </w:tc>
      </w:tr>
      <w:tr w:rsidR="00F221B6" w:rsidRPr="00F221B6" w14:paraId="3BB8B841" w14:textId="77777777" w:rsidTr="007F187F">
        <w:tc>
          <w:tcPr>
            <w:tcW w:w="612" w:type="pct"/>
          </w:tcPr>
          <w:p w14:paraId="30E8ED4C" w14:textId="77777777" w:rsidR="00F221B6" w:rsidRPr="00F221B6" w:rsidRDefault="00F221B6" w:rsidP="00F221B6">
            <w:pPr>
              <w:rPr>
                <w:rFonts w:eastAsiaTheme="minorHAnsi"/>
              </w:rPr>
            </w:pPr>
            <w:proofErr w:type="spellStart"/>
            <w:r w:rsidRPr="00F221B6">
              <w:rPr>
                <w:rFonts w:eastAsiaTheme="minorHAnsi"/>
              </w:rPr>
              <w:t>Comentários</w:t>
            </w:r>
            <w:proofErr w:type="spellEnd"/>
          </w:p>
        </w:tc>
        <w:tc>
          <w:tcPr>
            <w:tcW w:w="4388" w:type="pct"/>
            <w:gridSpan w:val="5"/>
          </w:tcPr>
          <w:p w14:paraId="72E44F07" w14:textId="77777777" w:rsidR="00F221B6" w:rsidRPr="00F221B6" w:rsidRDefault="00F221B6" w:rsidP="00F221B6">
            <w:pPr>
              <w:rPr>
                <w:rFonts w:eastAsiaTheme="minorHAnsi"/>
                <w:lang w:val="pt-BR"/>
              </w:rPr>
            </w:pPr>
            <w:r w:rsidRPr="00F221B6">
              <w:rPr>
                <w:rFonts w:eastAsiaTheme="minorHAnsi"/>
                <w:lang w:val="pt-BR"/>
              </w:rPr>
              <w:t>Rápido retorno as suas atividades. Notas: acesso femoral contralateral ou braquial são opções de acesso vascular, necessitando de outros materiais, conforme justificativa médica; assim como outras técnicas cirúrgicas.</w:t>
            </w:r>
          </w:p>
        </w:tc>
      </w:tr>
    </w:tbl>
    <w:p w14:paraId="38816111" w14:textId="77777777" w:rsidR="00C34C40" w:rsidRPr="00F221B6" w:rsidRDefault="00F221B6" w:rsidP="00F221B6">
      <w:bookmarkStart w:id="0" w:name="_GoBack"/>
      <w:bookmarkEnd w:id="0"/>
    </w:p>
    <w:sectPr w:rsidR="00C34C40" w:rsidRPr="00F221B6" w:rsidSect="00F221B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6"/>
    <w:rsid w:val="00361200"/>
    <w:rsid w:val="00F221B6"/>
    <w:rsid w:val="00F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667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21B6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3538</Characters>
  <Application>Microsoft Macintosh Word</Application>
  <DocSecurity>0</DocSecurity>
  <Lines>29</Lines>
  <Paragraphs>8</Paragraphs>
  <ScaleCrop>false</ScaleCrop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Venancio</dc:creator>
  <cp:keywords/>
  <dc:description/>
  <cp:lastModifiedBy>David Venancio</cp:lastModifiedBy>
  <cp:revision>1</cp:revision>
  <cp:lastPrinted>2017-07-14T01:37:00Z</cp:lastPrinted>
  <dcterms:created xsi:type="dcterms:W3CDTF">2017-07-14T01:32:00Z</dcterms:created>
  <dcterms:modified xsi:type="dcterms:W3CDTF">2017-07-14T01:37:00Z</dcterms:modified>
</cp:coreProperties>
</file>