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652"/>
        <w:gridCol w:w="5671"/>
        <w:gridCol w:w="1013"/>
        <w:gridCol w:w="2572"/>
        <w:gridCol w:w="2088"/>
      </w:tblGrid>
      <w:tr w:rsidR="00245568" w:rsidRPr="00F744B6" w14:paraId="74FDE476" w14:textId="77777777" w:rsidTr="007F187F">
        <w:tc>
          <w:tcPr>
            <w:tcW w:w="947" w:type="pct"/>
          </w:tcPr>
          <w:p w14:paraId="45EC8C29" w14:textId="77777777" w:rsidR="00245568" w:rsidRPr="00A12F92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12F92">
              <w:rPr>
                <w:rFonts w:ascii="Arial" w:hAnsi="Arial" w:cs="Arial"/>
                <w:sz w:val="20"/>
                <w:szCs w:val="20"/>
                <w:lang w:val="pt-BR"/>
              </w:rPr>
              <w:t>Nome Procedimento</w:t>
            </w:r>
          </w:p>
        </w:tc>
        <w:tc>
          <w:tcPr>
            <w:tcW w:w="4053" w:type="pct"/>
            <w:gridSpan w:val="4"/>
          </w:tcPr>
          <w:p w14:paraId="1EC9D544" w14:textId="77777777" w:rsidR="00245568" w:rsidRPr="006C128F" w:rsidRDefault="00245568" w:rsidP="007F187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Ponte</w:t>
            </w:r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>Aorto</w:t>
            </w:r>
            <w:proofErr w:type="spellEnd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-aórtica ou </w:t>
            </w:r>
            <w:proofErr w:type="spellStart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>Aorto-monoilíaca</w:t>
            </w:r>
            <w:proofErr w:type="spellEnd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ou </w:t>
            </w:r>
            <w:proofErr w:type="spellStart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>unifemoral</w:t>
            </w:r>
            <w:proofErr w:type="spellEnd"/>
            <w:r w:rsidRPr="00A12F9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(Oclusão, aneurisma, dissecção ou reconstrução por trauma)</w:t>
            </w:r>
          </w:p>
          <w:bookmarkEnd w:id="0"/>
          <w:p w14:paraId="40075969" w14:textId="77777777" w:rsidR="00245568" w:rsidRPr="00EF1C66" w:rsidRDefault="00245568" w:rsidP="007F187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245568" w:rsidRPr="00F744B6" w14:paraId="5D7F50C0" w14:textId="77777777" w:rsidTr="007F187F">
        <w:tc>
          <w:tcPr>
            <w:tcW w:w="947" w:type="pct"/>
          </w:tcPr>
          <w:p w14:paraId="4B328278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Descrição do procedimento</w:t>
            </w:r>
          </w:p>
        </w:tc>
        <w:tc>
          <w:tcPr>
            <w:tcW w:w="4053" w:type="pct"/>
            <w:gridSpan w:val="4"/>
          </w:tcPr>
          <w:p w14:paraId="6BC41C51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Realizada a interposição de uma prótese sintética que substitua o vaso doente/afetado, com possível necessidade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trombectomia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embolectomia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de ramo</w:t>
            </w:r>
          </w:p>
        </w:tc>
      </w:tr>
      <w:tr w:rsidR="00245568" w:rsidRPr="00F744B6" w14:paraId="5B9818B7" w14:textId="77777777" w:rsidTr="007F187F">
        <w:tc>
          <w:tcPr>
            <w:tcW w:w="947" w:type="pct"/>
          </w:tcPr>
          <w:p w14:paraId="7849C35E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CIDs</w:t>
            </w:r>
            <w:proofErr w:type="spellEnd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do Procedimento</w:t>
            </w:r>
          </w:p>
        </w:tc>
        <w:tc>
          <w:tcPr>
            <w:tcW w:w="4053" w:type="pct"/>
            <w:gridSpan w:val="4"/>
          </w:tcPr>
          <w:p w14:paraId="40D8E36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 xml:space="preserve">I70.0; I70.2; I70.8; </w:t>
            </w:r>
            <w:r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 xml:space="preserve">I70.9; I71.0; I71.1, I71.2; I71.3; I71.4; I71.8; I71.9; </w:t>
            </w:r>
            <w:r w:rsidRPr="00EF1C66"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>I72.3; I73.1; I73.8; I74; I74.0; I74.1; I74.4; I74.5; I77.0; I77.1; I77.2; I77.3; I77.6; I79</w:t>
            </w:r>
            <w:r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>.0; I79.1</w:t>
            </w:r>
            <w:proofErr w:type="gramStart"/>
            <w:r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 xml:space="preserve">; </w:t>
            </w:r>
            <w:r w:rsidRPr="00EF1C66">
              <w:rPr>
                <w:rFonts w:ascii="Arial" w:eastAsia="Cambria" w:hAnsi="Arial" w:cs="Arial"/>
                <w:bCs/>
                <w:sz w:val="20"/>
                <w:szCs w:val="20"/>
                <w:lang w:val="pt-BR"/>
              </w:rPr>
              <w:t>.</w:t>
            </w:r>
            <w:proofErr w:type="gramEnd"/>
          </w:p>
        </w:tc>
      </w:tr>
      <w:tr w:rsidR="00245568" w:rsidRPr="00F744B6" w14:paraId="36360794" w14:textId="77777777" w:rsidTr="007F187F">
        <w:tc>
          <w:tcPr>
            <w:tcW w:w="947" w:type="pct"/>
          </w:tcPr>
          <w:p w14:paraId="74F916D1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Indicação</w:t>
            </w:r>
          </w:p>
        </w:tc>
        <w:tc>
          <w:tcPr>
            <w:tcW w:w="4053" w:type="pct"/>
            <w:gridSpan w:val="4"/>
          </w:tcPr>
          <w:p w14:paraId="12ED572D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Doenças ateromatosas, inflamatórias, </w:t>
            </w:r>
            <w:proofErr w:type="spellStart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disgenesias</w:t>
            </w:r>
            <w:proofErr w:type="spellEnd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, traumáticas que alteram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 integridade da artéria, podendo ser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estenoses ou oclusões,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dilatações aneurismáticas e 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presença de fístulas ou roturas arteriais.</w:t>
            </w:r>
          </w:p>
        </w:tc>
      </w:tr>
      <w:tr w:rsidR="00245568" w:rsidRPr="00EF1C66" w14:paraId="1D82C822" w14:textId="77777777" w:rsidTr="007F187F">
        <w:tc>
          <w:tcPr>
            <w:tcW w:w="947" w:type="pct"/>
          </w:tcPr>
          <w:p w14:paraId="51CD9560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Caráter da Indicação </w:t>
            </w:r>
          </w:p>
        </w:tc>
        <w:tc>
          <w:tcPr>
            <w:tcW w:w="2388" w:type="pct"/>
            <w:gridSpan w:val="2"/>
          </w:tcPr>
          <w:p w14:paraId="56E87132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Eletiva Sim</w:t>
            </w:r>
            <w:proofErr w:type="gramEnd"/>
          </w:p>
        </w:tc>
        <w:tc>
          <w:tcPr>
            <w:tcW w:w="1665" w:type="pct"/>
            <w:gridSpan w:val="2"/>
          </w:tcPr>
          <w:p w14:paraId="2E4B658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Urgência Sim</w:t>
            </w:r>
            <w:proofErr w:type="gramEnd"/>
          </w:p>
        </w:tc>
      </w:tr>
      <w:tr w:rsidR="00245568" w:rsidRPr="00F744B6" w14:paraId="288B0F19" w14:textId="77777777" w:rsidTr="007F187F">
        <w:tc>
          <w:tcPr>
            <w:tcW w:w="947" w:type="pct"/>
          </w:tcPr>
          <w:p w14:paraId="3D447CE5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Contra-Indicação</w:t>
            </w:r>
            <w:proofErr w:type="spellEnd"/>
          </w:p>
        </w:tc>
        <w:tc>
          <w:tcPr>
            <w:tcW w:w="4053" w:type="pct"/>
            <w:gridSpan w:val="4"/>
          </w:tcPr>
          <w:p w14:paraId="07782E0B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Sem condições clínicas do tratamento</w:t>
            </w:r>
          </w:p>
        </w:tc>
      </w:tr>
      <w:tr w:rsidR="00245568" w:rsidRPr="00F744B6" w14:paraId="21387FF4" w14:textId="77777777" w:rsidTr="007F187F">
        <w:tc>
          <w:tcPr>
            <w:tcW w:w="947" w:type="pct"/>
          </w:tcPr>
          <w:p w14:paraId="79CF0746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Exames da Indicação</w:t>
            </w:r>
          </w:p>
        </w:tc>
        <w:tc>
          <w:tcPr>
            <w:tcW w:w="4053" w:type="pct"/>
            <w:gridSpan w:val="4"/>
          </w:tcPr>
          <w:p w14:paraId="1656F66D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US D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oppler, Tomografia, Ressonância ou Angiografia</w:t>
            </w:r>
          </w:p>
        </w:tc>
      </w:tr>
      <w:tr w:rsidR="00245568" w:rsidRPr="00073E78" w14:paraId="3D5068B7" w14:textId="77777777" w:rsidTr="007F187F">
        <w:tc>
          <w:tcPr>
            <w:tcW w:w="947" w:type="pct"/>
          </w:tcPr>
          <w:p w14:paraId="0F916AA4" w14:textId="77777777" w:rsidR="00245568" w:rsidRPr="00073E78" w:rsidRDefault="00245568" w:rsidP="007F187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Códigos TUSS</w:t>
            </w:r>
          </w:p>
        </w:tc>
        <w:tc>
          <w:tcPr>
            <w:tcW w:w="3307" w:type="pct"/>
            <w:gridSpan w:val="3"/>
          </w:tcPr>
          <w:p w14:paraId="58B4D57E" w14:textId="77777777" w:rsidR="00245568" w:rsidRPr="00073E78" w:rsidRDefault="00245568" w:rsidP="007F18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73E78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46" w:type="pct"/>
          </w:tcPr>
          <w:p w14:paraId="2C6F1A4B" w14:textId="77777777" w:rsidR="00245568" w:rsidRPr="00073E78" w:rsidRDefault="00245568" w:rsidP="007F18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73E78">
              <w:rPr>
                <w:rFonts w:ascii="Arial" w:hAnsi="Arial" w:cs="Arial"/>
                <w:b/>
                <w:sz w:val="20"/>
                <w:szCs w:val="20"/>
                <w:lang w:val="pt-BR"/>
              </w:rPr>
              <w:t>Código</w:t>
            </w:r>
          </w:p>
        </w:tc>
      </w:tr>
      <w:tr w:rsidR="00245568" w:rsidRPr="00EF1C66" w14:paraId="2490A441" w14:textId="77777777" w:rsidTr="007F187F">
        <w:tc>
          <w:tcPr>
            <w:tcW w:w="947" w:type="pct"/>
          </w:tcPr>
          <w:p w14:paraId="50CE1A88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0DDCBC62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Aneurisma de aorta abdominal infra-renal</w:t>
            </w:r>
          </w:p>
        </w:tc>
        <w:tc>
          <w:tcPr>
            <w:tcW w:w="746" w:type="pct"/>
            <w:vAlign w:val="bottom"/>
          </w:tcPr>
          <w:p w14:paraId="6833C16F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3.09.06.01-6</w:t>
            </w:r>
          </w:p>
        </w:tc>
      </w:tr>
      <w:tr w:rsidR="00245568" w:rsidRPr="00EF1C66" w14:paraId="273DC29A" w14:textId="77777777" w:rsidTr="007F187F">
        <w:tc>
          <w:tcPr>
            <w:tcW w:w="947" w:type="pct"/>
          </w:tcPr>
          <w:p w14:paraId="5BFA1ECA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257C08AC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Aneurisma de aorta abdominal </w:t>
            </w:r>
            <w:proofErr w:type="spellStart"/>
            <w:r w:rsidRPr="00F744B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supra-renal</w:t>
            </w:r>
            <w:proofErr w:type="spellEnd"/>
          </w:p>
        </w:tc>
        <w:tc>
          <w:tcPr>
            <w:tcW w:w="746" w:type="pct"/>
            <w:vAlign w:val="bottom"/>
          </w:tcPr>
          <w:p w14:paraId="2265676F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3.09.06.02-4</w:t>
            </w:r>
          </w:p>
        </w:tc>
      </w:tr>
      <w:tr w:rsidR="00245568" w:rsidRPr="00EF1C66" w14:paraId="598561EA" w14:textId="77777777" w:rsidTr="007F187F">
        <w:tc>
          <w:tcPr>
            <w:tcW w:w="947" w:type="pct"/>
          </w:tcPr>
          <w:p w14:paraId="075F470B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6D353434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Aneurisma de aorta-torácica - correção cirúrgica</w:t>
            </w:r>
          </w:p>
        </w:tc>
        <w:tc>
          <w:tcPr>
            <w:tcW w:w="746" w:type="pct"/>
            <w:vAlign w:val="bottom"/>
          </w:tcPr>
          <w:p w14:paraId="2D20AC79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3.09.06.03-2</w:t>
            </w:r>
          </w:p>
        </w:tc>
      </w:tr>
      <w:tr w:rsidR="00245568" w:rsidRPr="00EF1C66" w14:paraId="598B685E" w14:textId="77777777" w:rsidTr="007F187F">
        <w:tc>
          <w:tcPr>
            <w:tcW w:w="947" w:type="pct"/>
          </w:tcPr>
          <w:p w14:paraId="6D0A448B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3DF46FF9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Aneurismas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outros</w:t>
            </w:r>
          </w:p>
        </w:tc>
        <w:tc>
          <w:tcPr>
            <w:tcW w:w="746" w:type="pct"/>
            <w:vAlign w:val="bottom"/>
          </w:tcPr>
          <w:p w14:paraId="65787773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3.09.06.07-5</w:t>
            </w:r>
          </w:p>
        </w:tc>
      </w:tr>
      <w:tr w:rsidR="00245568" w:rsidRPr="00EF1C66" w14:paraId="306B61AA" w14:textId="77777777" w:rsidTr="007F187F">
        <w:tc>
          <w:tcPr>
            <w:tcW w:w="947" w:type="pct"/>
          </w:tcPr>
          <w:p w14:paraId="542FC61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47CE9E45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Correção das dissecções da aorta</w:t>
            </w:r>
          </w:p>
        </w:tc>
        <w:tc>
          <w:tcPr>
            <w:tcW w:w="746" w:type="pct"/>
            <w:vAlign w:val="bottom"/>
          </w:tcPr>
          <w:p w14:paraId="5C9A8EF6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3.09.06.17-2</w:t>
            </w:r>
          </w:p>
        </w:tc>
      </w:tr>
      <w:tr w:rsidR="00245568" w:rsidRPr="00EF1C66" w14:paraId="1EA455B5" w14:textId="77777777" w:rsidTr="007F187F">
        <w:tc>
          <w:tcPr>
            <w:tcW w:w="947" w:type="pct"/>
          </w:tcPr>
          <w:p w14:paraId="228E789F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4EB638A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aorto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-femoral - unilateral</w:t>
            </w:r>
          </w:p>
        </w:tc>
        <w:tc>
          <w:tcPr>
            <w:tcW w:w="746" w:type="pct"/>
            <w:vAlign w:val="bottom"/>
          </w:tcPr>
          <w:p w14:paraId="3FA7ACFE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3.09.06.24-5</w:t>
            </w:r>
          </w:p>
        </w:tc>
      </w:tr>
      <w:tr w:rsidR="00245568" w:rsidRPr="00EF1C66" w14:paraId="28291991" w14:textId="77777777" w:rsidTr="007F187F">
        <w:tc>
          <w:tcPr>
            <w:tcW w:w="947" w:type="pct"/>
          </w:tcPr>
          <w:p w14:paraId="2178B488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2EB28C9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Ponte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aorto-ilíaca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unilateral</w:t>
            </w:r>
          </w:p>
        </w:tc>
        <w:tc>
          <w:tcPr>
            <w:tcW w:w="746" w:type="pct"/>
            <w:vAlign w:val="bottom"/>
          </w:tcPr>
          <w:p w14:paraId="12C845C4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3.09.06.25-3</w:t>
            </w:r>
          </w:p>
        </w:tc>
      </w:tr>
      <w:tr w:rsidR="00245568" w:rsidRPr="00EF1C66" w14:paraId="1533DEF1" w14:textId="77777777" w:rsidTr="007F187F">
        <w:tc>
          <w:tcPr>
            <w:tcW w:w="947" w:type="pct"/>
          </w:tcPr>
          <w:p w14:paraId="4BC68D5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bottom"/>
          </w:tcPr>
          <w:p w14:paraId="1B292F41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Reoperação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aorta abdominal</w:t>
            </w:r>
          </w:p>
        </w:tc>
        <w:tc>
          <w:tcPr>
            <w:tcW w:w="746" w:type="pct"/>
            <w:vAlign w:val="bottom"/>
          </w:tcPr>
          <w:p w14:paraId="160692A1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3.09.06.39-3</w:t>
            </w:r>
          </w:p>
        </w:tc>
      </w:tr>
      <w:tr w:rsidR="00245568" w:rsidRPr="00EF1C66" w14:paraId="0685ED27" w14:textId="77777777" w:rsidTr="007F187F">
        <w:tc>
          <w:tcPr>
            <w:tcW w:w="947" w:type="pct"/>
          </w:tcPr>
          <w:p w14:paraId="01FC7CBA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</w:tcPr>
          <w:p w14:paraId="4E498F63" w14:textId="77777777" w:rsidR="00245568" w:rsidRPr="00EF1C66" w:rsidRDefault="00245568" w:rsidP="007F187F">
            <w:pPr>
              <w:tabs>
                <w:tab w:val="left" w:pos="182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Revascularização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aorto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-femoral - unilateral</w:t>
            </w:r>
          </w:p>
        </w:tc>
        <w:tc>
          <w:tcPr>
            <w:tcW w:w="746" w:type="pct"/>
          </w:tcPr>
          <w:p w14:paraId="770E9C0F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3.09.06.41-5</w:t>
            </w:r>
          </w:p>
        </w:tc>
      </w:tr>
      <w:tr w:rsidR="00245568" w:rsidRPr="00EF1C66" w14:paraId="4DB7069F" w14:textId="77777777" w:rsidTr="007F187F">
        <w:tc>
          <w:tcPr>
            <w:tcW w:w="947" w:type="pct"/>
          </w:tcPr>
          <w:p w14:paraId="5AE7B4D4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</w:tcPr>
          <w:p w14:paraId="061103AF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Aneurisma roto ou </w:t>
            </w:r>
            <w:proofErr w:type="spellStart"/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trombosado</w:t>
            </w:r>
            <w:proofErr w:type="spellEnd"/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de aorta abdominal abaixo da artéria renal</w:t>
            </w:r>
          </w:p>
        </w:tc>
        <w:tc>
          <w:tcPr>
            <w:tcW w:w="746" w:type="pct"/>
          </w:tcPr>
          <w:p w14:paraId="55C6FBCF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30910013</w:t>
            </w:r>
          </w:p>
        </w:tc>
      </w:tr>
      <w:tr w:rsidR="00245568" w:rsidRPr="00EF1C66" w14:paraId="5F798CD4" w14:textId="77777777" w:rsidTr="007F187F">
        <w:tc>
          <w:tcPr>
            <w:tcW w:w="947" w:type="pct"/>
          </w:tcPr>
          <w:p w14:paraId="0185D41D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</w:tcPr>
          <w:p w14:paraId="0627018E" w14:textId="77777777" w:rsidR="00245568" w:rsidRPr="00EF1C66" w:rsidRDefault="00245568" w:rsidP="007F187F">
            <w:pPr>
              <w:tabs>
                <w:tab w:val="left" w:pos="182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Aneurismas rotos ou </w:t>
            </w:r>
            <w:proofErr w:type="spellStart"/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trombosados</w:t>
            </w:r>
            <w:proofErr w:type="spellEnd"/>
            <w:r w:rsidRPr="00F744B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de aorta abdominal acima da artéria renal</w:t>
            </w:r>
          </w:p>
        </w:tc>
        <w:tc>
          <w:tcPr>
            <w:tcW w:w="746" w:type="pct"/>
          </w:tcPr>
          <w:p w14:paraId="21734DBA" w14:textId="77777777" w:rsidR="00245568" w:rsidRPr="00EF1C66" w:rsidRDefault="00245568" w:rsidP="007F18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30910030</w:t>
            </w:r>
          </w:p>
        </w:tc>
      </w:tr>
      <w:tr w:rsidR="00245568" w:rsidRPr="00EF1C66" w14:paraId="351C2651" w14:textId="77777777" w:rsidTr="007F187F">
        <w:tc>
          <w:tcPr>
            <w:tcW w:w="947" w:type="pct"/>
          </w:tcPr>
          <w:p w14:paraId="551C7AAB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</w:tcPr>
          <w:p w14:paraId="409AC59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6" w:type="pct"/>
          </w:tcPr>
          <w:p w14:paraId="0C9B1909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45568" w:rsidRPr="00EF1C66" w14:paraId="61930637" w14:textId="77777777" w:rsidTr="007F187F">
        <w:tc>
          <w:tcPr>
            <w:tcW w:w="947" w:type="pct"/>
          </w:tcPr>
          <w:p w14:paraId="13F6C62C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</w:tcPr>
          <w:p w14:paraId="7D1D4A2A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6" w:type="pct"/>
          </w:tcPr>
          <w:p w14:paraId="67B338B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45568" w:rsidRPr="00073E78" w14:paraId="425FBE95" w14:textId="77777777" w:rsidTr="007F187F">
        <w:tc>
          <w:tcPr>
            <w:tcW w:w="947" w:type="pct"/>
          </w:tcPr>
          <w:p w14:paraId="606247FE" w14:textId="77777777" w:rsidR="00245568" w:rsidRPr="00073E78" w:rsidRDefault="00245568" w:rsidP="007F187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073E78">
              <w:rPr>
                <w:rFonts w:ascii="Arial" w:hAnsi="Arial" w:cs="Arial"/>
                <w:b/>
                <w:sz w:val="20"/>
                <w:szCs w:val="20"/>
                <w:lang w:val="pt-BR"/>
              </w:rPr>
              <w:t>OPMEs</w:t>
            </w:r>
            <w:proofErr w:type="spellEnd"/>
          </w:p>
        </w:tc>
        <w:tc>
          <w:tcPr>
            <w:tcW w:w="3307" w:type="pct"/>
            <w:gridSpan w:val="3"/>
          </w:tcPr>
          <w:p w14:paraId="3570B736" w14:textId="77777777" w:rsidR="00245568" w:rsidRPr="00073E78" w:rsidRDefault="00245568" w:rsidP="007F18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73E78">
              <w:rPr>
                <w:rFonts w:ascii="Arial" w:hAnsi="Arial" w:cs="Arial"/>
                <w:b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46" w:type="pct"/>
          </w:tcPr>
          <w:p w14:paraId="40316796" w14:textId="77777777" w:rsidR="00245568" w:rsidRPr="00073E78" w:rsidRDefault="00245568" w:rsidP="007F18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73E78">
              <w:rPr>
                <w:rFonts w:ascii="Arial" w:hAnsi="Arial" w:cs="Arial"/>
                <w:b/>
                <w:sz w:val="20"/>
                <w:szCs w:val="20"/>
                <w:lang w:val="pt-BR"/>
              </w:rPr>
              <w:t>Quantidade</w:t>
            </w:r>
          </w:p>
        </w:tc>
      </w:tr>
      <w:tr w:rsidR="00245568" w:rsidRPr="00EF1C66" w14:paraId="21552C46" w14:textId="77777777" w:rsidTr="007F187F">
        <w:tc>
          <w:tcPr>
            <w:tcW w:w="947" w:type="pct"/>
          </w:tcPr>
          <w:p w14:paraId="6E1F32D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center"/>
          </w:tcPr>
          <w:p w14:paraId="3DEE64B5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Prótese vascular – material: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Dacron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ou PTFE (simples ou com suporte externo) reta </w:t>
            </w:r>
          </w:p>
        </w:tc>
        <w:tc>
          <w:tcPr>
            <w:tcW w:w="746" w:type="pct"/>
            <w:vAlign w:val="center"/>
          </w:tcPr>
          <w:p w14:paraId="7D9A3E4E" w14:textId="77777777" w:rsidR="00245568" w:rsidRPr="00EF1C66" w:rsidRDefault="00245568" w:rsidP="007F187F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 a 2</w:t>
            </w:r>
          </w:p>
        </w:tc>
      </w:tr>
      <w:tr w:rsidR="00245568" w:rsidRPr="00EF1C66" w14:paraId="209CBA38" w14:textId="77777777" w:rsidTr="007F187F">
        <w:tc>
          <w:tcPr>
            <w:tcW w:w="947" w:type="pct"/>
          </w:tcPr>
          <w:p w14:paraId="5B904FAC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center"/>
          </w:tcPr>
          <w:p w14:paraId="4A4D55F2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Cateter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embolectomia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Fogarty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</w:tc>
        <w:tc>
          <w:tcPr>
            <w:tcW w:w="746" w:type="pct"/>
            <w:vAlign w:val="center"/>
          </w:tcPr>
          <w:p w14:paraId="13E7044D" w14:textId="77777777" w:rsidR="00245568" w:rsidRPr="00EF1C66" w:rsidRDefault="00245568" w:rsidP="007F187F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 a 2</w:t>
            </w:r>
          </w:p>
        </w:tc>
      </w:tr>
      <w:tr w:rsidR="00245568" w:rsidRPr="00EF1C66" w14:paraId="0308E0C3" w14:textId="77777777" w:rsidTr="007F187F">
        <w:tc>
          <w:tcPr>
            <w:tcW w:w="947" w:type="pct"/>
          </w:tcPr>
          <w:p w14:paraId="37A0AB52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307" w:type="pct"/>
            <w:gridSpan w:val="3"/>
            <w:vAlign w:val="center"/>
          </w:tcPr>
          <w:p w14:paraId="29D92C60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46" w:type="pct"/>
            <w:vAlign w:val="center"/>
          </w:tcPr>
          <w:p w14:paraId="0B883293" w14:textId="77777777" w:rsidR="00245568" w:rsidRPr="00EF1C66" w:rsidRDefault="00245568" w:rsidP="007F187F">
            <w:pPr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45568" w:rsidRPr="00EF1C66" w14:paraId="6A318861" w14:textId="77777777" w:rsidTr="007F187F">
        <w:tc>
          <w:tcPr>
            <w:tcW w:w="947" w:type="pct"/>
          </w:tcPr>
          <w:p w14:paraId="06A34487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Internação Dias</w:t>
            </w:r>
          </w:p>
        </w:tc>
        <w:tc>
          <w:tcPr>
            <w:tcW w:w="3307" w:type="pct"/>
            <w:gridSpan w:val="3"/>
          </w:tcPr>
          <w:p w14:paraId="40889E8D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UTI 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 3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dia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</w:p>
        </w:tc>
        <w:tc>
          <w:tcPr>
            <w:tcW w:w="746" w:type="pct"/>
          </w:tcPr>
          <w:p w14:paraId="543757D6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Quarto 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a 7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dias</w:t>
            </w:r>
          </w:p>
        </w:tc>
      </w:tr>
      <w:tr w:rsidR="00245568" w:rsidRPr="00EF1C66" w14:paraId="741D5232" w14:textId="77777777" w:rsidTr="007F187F">
        <w:tc>
          <w:tcPr>
            <w:tcW w:w="947" w:type="pct"/>
          </w:tcPr>
          <w:p w14:paraId="0949D0B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Anestesia</w:t>
            </w:r>
          </w:p>
        </w:tc>
        <w:tc>
          <w:tcPr>
            <w:tcW w:w="2026" w:type="pct"/>
          </w:tcPr>
          <w:p w14:paraId="6FD8263C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Sim X</w:t>
            </w:r>
          </w:p>
        </w:tc>
        <w:tc>
          <w:tcPr>
            <w:tcW w:w="2027" w:type="pct"/>
            <w:gridSpan w:val="3"/>
          </w:tcPr>
          <w:p w14:paraId="523FC960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</w:tc>
      </w:tr>
      <w:tr w:rsidR="00245568" w:rsidRPr="00F744B6" w14:paraId="09862887" w14:textId="77777777" w:rsidTr="007F187F">
        <w:tc>
          <w:tcPr>
            <w:tcW w:w="947" w:type="pct"/>
          </w:tcPr>
          <w:p w14:paraId="23E73EB4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Equipamentos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Especiais</w:t>
            </w:r>
          </w:p>
        </w:tc>
        <w:tc>
          <w:tcPr>
            <w:tcW w:w="4053" w:type="pct"/>
            <w:gridSpan w:val="4"/>
          </w:tcPr>
          <w:p w14:paraId="795D40A6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Aparelho de autotransfusão (tipo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cellsaver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), cobertor/colchão térmico</w:t>
            </w:r>
          </w:p>
        </w:tc>
      </w:tr>
      <w:tr w:rsidR="00245568" w:rsidRPr="00F744B6" w14:paraId="6FC9C7C4" w14:textId="77777777" w:rsidTr="007F187F">
        <w:tc>
          <w:tcPr>
            <w:tcW w:w="947" w:type="pct"/>
          </w:tcPr>
          <w:p w14:paraId="7ACD7F35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Resolutividade</w:t>
            </w:r>
          </w:p>
        </w:tc>
        <w:tc>
          <w:tcPr>
            <w:tcW w:w="4053" w:type="pct"/>
            <w:gridSpan w:val="4"/>
          </w:tcPr>
          <w:p w14:paraId="38960EFD" w14:textId="77777777" w:rsidR="00245568" w:rsidRPr="005A5491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A5491">
              <w:rPr>
                <w:rFonts w:ascii="Arial" w:hAnsi="Arial" w:cs="Arial"/>
                <w:sz w:val="20"/>
                <w:szCs w:val="20"/>
                <w:lang w:val="pt-BR"/>
              </w:rPr>
              <w:t xml:space="preserve">Sobrevida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de </w:t>
            </w:r>
            <w:r w:rsidRPr="005A5491">
              <w:rPr>
                <w:rFonts w:ascii="Arial" w:hAnsi="Arial" w:cs="Arial"/>
                <w:sz w:val="20"/>
                <w:szCs w:val="20"/>
                <w:lang w:val="pt-BR"/>
              </w:rPr>
              <w:t xml:space="preserve">30 dias maior </w:t>
            </w:r>
            <w:proofErr w:type="gramStart"/>
            <w:r w:rsidRPr="005A5491">
              <w:rPr>
                <w:rFonts w:ascii="Arial" w:hAnsi="Arial" w:cs="Arial"/>
                <w:sz w:val="20"/>
                <w:szCs w:val="20"/>
                <w:lang w:val="pt-BR"/>
              </w:rPr>
              <w:t>que  90</w:t>
            </w:r>
            <w:proofErr w:type="gramEnd"/>
            <w:r w:rsidRPr="005A5491">
              <w:rPr>
                <w:rFonts w:ascii="Arial" w:hAnsi="Arial" w:cs="Arial"/>
                <w:sz w:val="20"/>
                <w:szCs w:val="20"/>
                <w:lang w:val="pt-BR"/>
              </w:rPr>
              <w:t>% nos procedimentos eletivos</w:t>
            </w:r>
          </w:p>
        </w:tc>
      </w:tr>
      <w:tr w:rsidR="00245568" w:rsidRPr="00EF1C66" w14:paraId="18F70B6E" w14:textId="77777777" w:rsidTr="007F187F">
        <w:tc>
          <w:tcPr>
            <w:tcW w:w="947" w:type="pct"/>
          </w:tcPr>
          <w:p w14:paraId="2B018B76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Seguimento</w:t>
            </w:r>
          </w:p>
        </w:tc>
        <w:tc>
          <w:tcPr>
            <w:tcW w:w="4053" w:type="pct"/>
            <w:gridSpan w:val="4"/>
          </w:tcPr>
          <w:p w14:paraId="754FFF03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Anual</w:t>
            </w: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 xml:space="preserve"> se assintomático</w:t>
            </w:r>
          </w:p>
        </w:tc>
      </w:tr>
      <w:tr w:rsidR="00245568" w:rsidRPr="00EF1C66" w14:paraId="3E8FA972" w14:textId="77777777" w:rsidTr="007F187F">
        <w:tc>
          <w:tcPr>
            <w:tcW w:w="947" w:type="pct"/>
          </w:tcPr>
          <w:p w14:paraId="587E3FD2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Rastreabilidade</w:t>
            </w:r>
          </w:p>
        </w:tc>
        <w:tc>
          <w:tcPr>
            <w:tcW w:w="4053" w:type="pct"/>
            <w:gridSpan w:val="4"/>
          </w:tcPr>
          <w:p w14:paraId="7E63325A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Sim</w:t>
            </w:r>
          </w:p>
        </w:tc>
      </w:tr>
      <w:tr w:rsidR="00245568" w:rsidRPr="00F744B6" w14:paraId="7F5A3EE0" w14:textId="77777777" w:rsidTr="007F187F">
        <w:tc>
          <w:tcPr>
            <w:tcW w:w="947" w:type="pct"/>
          </w:tcPr>
          <w:p w14:paraId="286452E8" w14:textId="77777777" w:rsidR="00245568" w:rsidRPr="00EF1C66" w:rsidRDefault="00245568" w:rsidP="007F187F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F1C66">
              <w:rPr>
                <w:rFonts w:ascii="Arial" w:hAnsi="Arial" w:cs="Arial"/>
                <w:sz w:val="20"/>
                <w:szCs w:val="20"/>
                <w:lang w:val="pt-BR"/>
              </w:rPr>
              <w:t>Comentários</w:t>
            </w:r>
          </w:p>
        </w:tc>
        <w:tc>
          <w:tcPr>
            <w:tcW w:w="4053" w:type="pct"/>
            <w:gridSpan w:val="4"/>
          </w:tcPr>
          <w:p w14:paraId="2BCD559D" w14:textId="77777777" w:rsidR="00245568" w:rsidRPr="00EF1C66" w:rsidRDefault="00245568" w:rsidP="007F187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Baixa necessidade de vigilância pós procedimento</w:t>
            </w:r>
          </w:p>
        </w:tc>
      </w:tr>
    </w:tbl>
    <w:p w14:paraId="38816111" w14:textId="77777777" w:rsidR="00C34C40" w:rsidRPr="00245568" w:rsidRDefault="00245568" w:rsidP="00245568">
      <w:pPr>
        <w:rPr>
          <w:lang w:val="pt-BR"/>
        </w:rPr>
      </w:pPr>
    </w:p>
    <w:sectPr w:rsidR="00C34C40" w:rsidRPr="00245568" w:rsidSect="00245568">
      <w:pgSz w:w="16840" w:h="11900" w:orient="landscape"/>
      <w:pgMar w:top="70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151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B6"/>
    <w:rsid w:val="00004BDA"/>
    <w:rsid w:val="00245568"/>
    <w:rsid w:val="00361200"/>
    <w:rsid w:val="003D1FEE"/>
    <w:rsid w:val="003E355A"/>
    <w:rsid w:val="00475511"/>
    <w:rsid w:val="004C6840"/>
    <w:rsid w:val="006701DC"/>
    <w:rsid w:val="006932B8"/>
    <w:rsid w:val="00777399"/>
    <w:rsid w:val="00A92762"/>
    <w:rsid w:val="00AC47F5"/>
    <w:rsid w:val="00AF1493"/>
    <w:rsid w:val="00D77986"/>
    <w:rsid w:val="00E51A40"/>
    <w:rsid w:val="00F221B6"/>
    <w:rsid w:val="00FA0C31"/>
    <w:rsid w:val="00FA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667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32B8"/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har"/>
    <w:rsid w:val="006932B8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221B6"/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932B8"/>
    <w:rPr>
      <w:rFonts w:ascii="Calibri" w:eastAsia="Times New Roman" w:hAnsi="Calibri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1771</Characters>
  <Application>Microsoft Macintosh Word</Application>
  <DocSecurity>0</DocSecurity>
  <Lines>14</Lines>
  <Paragraphs>4</Paragraphs>
  <ScaleCrop>false</ScaleCrop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Venancio</dc:creator>
  <cp:keywords/>
  <dc:description/>
  <cp:lastModifiedBy>David Venancio</cp:lastModifiedBy>
  <cp:revision>2</cp:revision>
  <cp:lastPrinted>2017-07-14T01:56:00Z</cp:lastPrinted>
  <dcterms:created xsi:type="dcterms:W3CDTF">2017-07-14T01:58:00Z</dcterms:created>
  <dcterms:modified xsi:type="dcterms:W3CDTF">2017-07-14T01:58:00Z</dcterms:modified>
</cp:coreProperties>
</file>